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EAF60A3" w14:textId="77777777" w:rsidR="00B62B55" w:rsidRDefault="00B62B55">
      <w:pPr>
        <w:pStyle w:val="WW-Tekstkomentarza"/>
        <w:tabs>
          <w:tab w:val="left" w:pos="10065"/>
        </w:tabs>
        <w:ind w:left="113" w:right="113"/>
        <w:jc w:val="right"/>
        <w:rPr>
          <w:b/>
        </w:rPr>
      </w:pPr>
    </w:p>
    <w:p w14:paraId="691B3297" w14:textId="3A2E3E44" w:rsidR="00B62B55" w:rsidRDefault="00B62B55">
      <w:pPr>
        <w:pStyle w:val="WW-Tekstkomentarza"/>
        <w:tabs>
          <w:tab w:val="left" w:pos="10065"/>
        </w:tabs>
        <w:ind w:right="90"/>
        <w:jc w:val="right"/>
      </w:pPr>
      <w:r>
        <w:rPr>
          <w:b/>
        </w:rPr>
        <w:t>Załącznik nr 1</w:t>
      </w:r>
      <w:r w:rsidR="00EE6CE7">
        <w:rPr>
          <w:b/>
        </w:rPr>
        <w:t>. do ZSEE</w:t>
      </w:r>
    </w:p>
    <w:p w14:paraId="5370C1D7" w14:textId="77777777" w:rsidR="00B62B55" w:rsidRDefault="00B62B55">
      <w:pPr>
        <w:pStyle w:val="WW-Tekstkomentarza"/>
        <w:tabs>
          <w:tab w:val="left" w:pos="10065"/>
        </w:tabs>
        <w:ind w:right="90"/>
      </w:pPr>
      <w:r>
        <w:t>...........................................</w:t>
      </w:r>
    </w:p>
    <w:p w14:paraId="27C94008" w14:textId="77777777" w:rsidR="00B62B55" w:rsidRDefault="00B62B55">
      <w:pPr>
        <w:pStyle w:val="WW-Tekstkomentarza"/>
        <w:tabs>
          <w:tab w:val="left" w:pos="10065"/>
        </w:tabs>
        <w:ind w:right="90"/>
        <w:rPr>
          <w:b/>
          <w:u w:val="single"/>
        </w:rPr>
      </w:pPr>
      <w:r>
        <w:t xml:space="preserve">       pieczęć Wykonawcy</w:t>
      </w:r>
    </w:p>
    <w:p w14:paraId="6EAA2E19" w14:textId="77777777" w:rsidR="008A7FED" w:rsidRDefault="00B62B55" w:rsidP="008A7FED">
      <w:pPr>
        <w:jc w:val="center"/>
        <w:rPr>
          <w:b/>
          <w:u w:val="single"/>
        </w:rPr>
      </w:pPr>
      <w:r>
        <w:rPr>
          <w:b/>
          <w:u w:val="single"/>
        </w:rPr>
        <w:t>SZCZEGÓŁOWA OFERTA CENOWA</w:t>
      </w:r>
    </w:p>
    <w:p w14:paraId="11B761F5" w14:textId="77777777" w:rsidR="008A7FED" w:rsidRDefault="008A7FED" w:rsidP="008A7FED">
      <w:pPr>
        <w:jc w:val="center"/>
        <w:rPr>
          <w:b/>
          <w:u w:val="single"/>
        </w:rPr>
      </w:pPr>
    </w:p>
    <w:p w14:paraId="4335A4A2" w14:textId="77777777" w:rsidR="008A7FED" w:rsidRDefault="008A7FED" w:rsidP="008A7FED">
      <w:pPr>
        <w:rPr>
          <w:b/>
          <w:u w:val="single"/>
        </w:rPr>
      </w:pPr>
    </w:p>
    <w:p w14:paraId="7BF9B044" w14:textId="7AF0EC7D" w:rsidR="00B62B55" w:rsidRPr="008A7FED" w:rsidRDefault="008A7FED" w:rsidP="008A7FED">
      <w:pPr>
        <w:ind w:left="-993"/>
        <w:rPr>
          <w:rStyle w:val="Domylnaczcionkaakapitu2"/>
          <w:b/>
        </w:rPr>
      </w:pPr>
      <w:r w:rsidRPr="008A7FED">
        <w:rPr>
          <w:b/>
        </w:rPr>
        <w:t xml:space="preserve">Pakiet </w:t>
      </w:r>
      <w:r w:rsidR="007A25F1">
        <w:rPr>
          <w:b/>
        </w:rPr>
        <w:t xml:space="preserve">1 </w:t>
      </w:r>
      <w:r w:rsidR="00B2310B">
        <w:rPr>
          <w:b/>
        </w:rPr>
        <w:t>–</w:t>
      </w:r>
      <w:r w:rsidRPr="008A7FED">
        <w:rPr>
          <w:b/>
        </w:rPr>
        <w:t xml:space="preserve"> </w:t>
      </w:r>
      <w:r w:rsidR="00D3070E">
        <w:rPr>
          <w:b/>
        </w:rPr>
        <w:t xml:space="preserve">URZĄDZENIA DO WYPOSAŻENIA PRACOWNI AUTOMATYKI/MECHATRONIKI </w:t>
      </w:r>
    </w:p>
    <w:tbl>
      <w:tblPr>
        <w:tblW w:w="14862" w:type="dxa"/>
        <w:tblInd w:w="-100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7"/>
        <w:gridCol w:w="3130"/>
        <w:gridCol w:w="3886"/>
        <w:gridCol w:w="803"/>
        <w:gridCol w:w="1034"/>
        <w:gridCol w:w="1126"/>
        <w:gridCol w:w="1477"/>
        <w:gridCol w:w="1182"/>
        <w:gridCol w:w="1717"/>
      </w:tblGrid>
      <w:tr w:rsidR="00B62B55" w14:paraId="3D8D52B1" w14:textId="77777777" w:rsidTr="002C7661">
        <w:trPr>
          <w:trHeight w:val="508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34EC239B" w14:textId="77777777" w:rsidR="00B62B55" w:rsidRDefault="00B62B55">
            <w:pPr>
              <w:tabs>
                <w:tab w:val="left" w:pos="10065"/>
              </w:tabs>
              <w:snapToGrid w:val="0"/>
              <w:jc w:val="center"/>
            </w:pPr>
            <w:r>
              <w:rPr>
                <w:rStyle w:val="Domylnaczcionkaakapitu2"/>
                <w:b/>
                <w:bCs/>
              </w:rPr>
              <w:t>Lp.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621EB15F" w14:textId="77777777" w:rsidR="00B62B55" w:rsidRDefault="00B62B55">
            <w:pPr>
              <w:tabs>
                <w:tab w:val="left" w:pos="10065"/>
              </w:tabs>
              <w:snapToGrid w:val="0"/>
              <w:jc w:val="center"/>
            </w:pPr>
            <w:r>
              <w:rPr>
                <w:rStyle w:val="Domylnaczcionkaakapitu2"/>
                <w:b/>
                <w:bCs/>
              </w:rPr>
              <w:t>Nazwa asortymentu</w:t>
            </w:r>
          </w:p>
        </w:tc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3CB8D152" w14:textId="1BBF1B48" w:rsidR="00B62B55" w:rsidRDefault="00BE7D24">
            <w:pPr>
              <w:tabs>
                <w:tab w:val="left" w:pos="10065"/>
              </w:tabs>
              <w:snapToGrid w:val="0"/>
              <w:jc w:val="center"/>
            </w:pPr>
            <w:r w:rsidRPr="00BE7D24">
              <w:rPr>
                <w:rStyle w:val="Domylnaczcionkaakapitu2"/>
                <w:b/>
                <w:bCs/>
              </w:rPr>
              <w:t>Istotne funkcje - parametry techniczno-eksploatacyjne/uwagi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19431D98" w14:textId="18877214" w:rsidR="00B62B55" w:rsidRDefault="00163604">
            <w:pPr>
              <w:tabs>
                <w:tab w:val="left" w:pos="10065"/>
              </w:tabs>
              <w:snapToGrid w:val="0"/>
              <w:jc w:val="center"/>
            </w:pPr>
            <w:r>
              <w:rPr>
                <w:rStyle w:val="Domylnaczcionkaakapitu2"/>
                <w:b/>
                <w:bCs/>
              </w:rPr>
              <w:t>Kod produktu</w:t>
            </w:r>
            <w:r w:rsidR="00B62B55">
              <w:rPr>
                <w:rStyle w:val="Domylnaczcionkaakapitu2"/>
                <w:b/>
                <w:bCs/>
              </w:rPr>
              <w:t>/ Nr katalogowy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3ED30BCA" w14:textId="77777777" w:rsidR="00B62B55" w:rsidRDefault="00B62B55">
            <w:pPr>
              <w:tabs>
                <w:tab w:val="left" w:pos="10065"/>
              </w:tabs>
              <w:snapToGrid w:val="0"/>
              <w:jc w:val="center"/>
            </w:pPr>
            <w:r>
              <w:rPr>
                <w:rStyle w:val="Domylnaczcionkaakapitu2"/>
                <w:b/>
                <w:bCs/>
              </w:rPr>
              <w:t>Jedn. miary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4178075E" w14:textId="77777777" w:rsidR="00B62B55" w:rsidRDefault="00B62B55">
            <w:pPr>
              <w:tabs>
                <w:tab w:val="left" w:pos="10065"/>
              </w:tabs>
              <w:snapToGrid w:val="0"/>
              <w:jc w:val="center"/>
            </w:pPr>
            <w:r>
              <w:rPr>
                <w:rStyle w:val="Domylnaczcionkaakapitu2"/>
                <w:b/>
                <w:bCs/>
              </w:rPr>
              <w:t>Ilość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34BF89D3" w14:textId="77777777" w:rsidR="00B62B55" w:rsidRDefault="00B62B55">
            <w:pPr>
              <w:tabs>
                <w:tab w:val="left" w:pos="10065"/>
              </w:tabs>
              <w:snapToGrid w:val="0"/>
              <w:jc w:val="center"/>
            </w:pPr>
            <w:r>
              <w:rPr>
                <w:rStyle w:val="Domylnaczcionkaakapitu2"/>
                <w:b/>
                <w:bCs/>
              </w:rPr>
              <w:t>Cena jedn. netto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331733FA" w14:textId="77777777" w:rsidR="00B62B55" w:rsidRDefault="00B62B55">
            <w:pPr>
              <w:tabs>
                <w:tab w:val="left" w:pos="10065"/>
              </w:tabs>
              <w:snapToGrid w:val="0"/>
              <w:jc w:val="center"/>
            </w:pPr>
            <w:r>
              <w:rPr>
                <w:rStyle w:val="Domylnaczcionkaakapitu2"/>
                <w:b/>
                <w:bCs/>
              </w:rPr>
              <w:t>Stawka VAT (%)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C31CCDF" w14:textId="77777777" w:rsidR="00B62B55" w:rsidRDefault="00B62B55">
            <w:pPr>
              <w:tabs>
                <w:tab w:val="left" w:pos="10065"/>
              </w:tabs>
              <w:snapToGrid w:val="0"/>
              <w:jc w:val="center"/>
            </w:pPr>
            <w:r>
              <w:rPr>
                <w:rStyle w:val="Domylnaczcionkaakapitu2"/>
                <w:b/>
                <w:bCs/>
              </w:rPr>
              <w:t>Wartość brutto</w:t>
            </w:r>
          </w:p>
        </w:tc>
      </w:tr>
      <w:tr w:rsidR="00B62B55" w14:paraId="351BFBD6" w14:textId="77777777" w:rsidTr="002C7661">
        <w:trPr>
          <w:trHeight w:val="257"/>
        </w:trPr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71AA154F" w14:textId="77777777" w:rsidR="00B62B55" w:rsidRDefault="00B62B55">
            <w:pPr>
              <w:tabs>
                <w:tab w:val="left" w:pos="10065"/>
              </w:tabs>
              <w:snapToGrid w:val="0"/>
              <w:jc w:val="center"/>
            </w:pPr>
            <w:r>
              <w:rPr>
                <w:rStyle w:val="Domylnaczcionkaakapitu2"/>
                <w:b/>
                <w:bCs/>
              </w:rPr>
              <w:t>1</w:t>
            </w:r>
          </w:p>
        </w:tc>
        <w:tc>
          <w:tcPr>
            <w:tcW w:w="3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25005CB4" w14:textId="77777777" w:rsidR="00B62B55" w:rsidRDefault="00B62B55">
            <w:pPr>
              <w:tabs>
                <w:tab w:val="left" w:pos="10065"/>
              </w:tabs>
              <w:snapToGrid w:val="0"/>
              <w:jc w:val="center"/>
            </w:pPr>
            <w:r>
              <w:rPr>
                <w:rStyle w:val="Domylnaczcionkaakapitu2"/>
                <w:b/>
                <w:bCs/>
              </w:rPr>
              <w:t>2</w:t>
            </w:r>
          </w:p>
        </w:tc>
        <w:tc>
          <w:tcPr>
            <w:tcW w:w="3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19F1398A" w14:textId="77777777" w:rsidR="00B62B55" w:rsidRDefault="00B62B55">
            <w:pPr>
              <w:tabs>
                <w:tab w:val="left" w:pos="10065"/>
              </w:tabs>
              <w:snapToGrid w:val="0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563915EF" w14:textId="77777777" w:rsidR="00B62B55" w:rsidRDefault="00B62B55">
            <w:pPr>
              <w:tabs>
                <w:tab w:val="left" w:pos="10065"/>
              </w:tabs>
              <w:snapToGrid w:val="0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670B5181" w14:textId="77777777" w:rsidR="00B62B55" w:rsidRDefault="00B62B55">
            <w:pPr>
              <w:tabs>
                <w:tab w:val="left" w:pos="10065"/>
              </w:tabs>
              <w:snapToGrid w:val="0"/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3842C058" w14:textId="77777777" w:rsidR="00B62B55" w:rsidRDefault="00B62B55">
            <w:pPr>
              <w:tabs>
                <w:tab w:val="left" w:pos="10065"/>
              </w:tabs>
              <w:snapToGrid w:val="0"/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73D9BAD2" w14:textId="77777777" w:rsidR="00B62B55" w:rsidRDefault="00B62B55">
            <w:pPr>
              <w:tabs>
                <w:tab w:val="left" w:pos="10065"/>
              </w:tabs>
              <w:snapToGrid w:val="0"/>
              <w:jc w:val="center"/>
            </w:pPr>
            <w:r>
              <w:rPr>
                <w:b/>
                <w:bCs/>
              </w:rPr>
              <w:t>7</w:t>
            </w: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02E0F5BE" w14:textId="77777777" w:rsidR="00B62B55" w:rsidRDefault="00B62B55">
            <w:pPr>
              <w:tabs>
                <w:tab w:val="left" w:pos="10065"/>
              </w:tabs>
              <w:snapToGrid w:val="0"/>
              <w:jc w:val="center"/>
            </w:pPr>
            <w:r>
              <w:rPr>
                <w:b/>
                <w:bCs/>
              </w:rPr>
              <w:t>8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0B40196C" w14:textId="77777777" w:rsidR="00B62B55" w:rsidRDefault="00B62B55">
            <w:pPr>
              <w:tabs>
                <w:tab w:val="left" w:pos="10065"/>
              </w:tabs>
              <w:snapToGrid w:val="0"/>
              <w:jc w:val="center"/>
            </w:pPr>
            <w:r>
              <w:rPr>
                <w:b/>
                <w:bCs/>
              </w:rPr>
              <w:t>9</w:t>
            </w:r>
          </w:p>
        </w:tc>
      </w:tr>
      <w:tr w:rsidR="003A10F2" w14:paraId="19DC9AAB" w14:textId="77777777" w:rsidTr="002C7661">
        <w:trPr>
          <w:trHeight w:val="257"/>
        </w:trPr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7C1B1B" w14:textId="5DD4017C" w:rsidR="003A10F2" w:rsidRPr="005A4129" w:rsidRDefault="008E1BB7">
            <w:pPr>
              <w:jc w:val="center"/>
              <w:rPr>
                <w:rStyle w:val="Domylnaczcionkaakapitu2"/>
                <w:rFonts w:ascii="Calibri" w:hAnsi="Calibri" w:cs="Calibri"/>
                <w:szCs w:val="24"/>
              </w:rPr>
            </w:pPr>
            <w:r>
              <w:rPr>
                <w:rStyle w:val="Domylnaczcionkaakapitu2"/>
                <w:rFonts w:ascii="Calibri" w:hAnsi="Calibri" w:cs="Calibri"/>
                <w:szCs w:val="24"/>
              </w:rPr>
              <w:t>1</w:t>
            </w:r>
          </w:p>
        </w:tc>
        <w:tc>
          <w:tcPr>
            <w:tcW w:w="3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2EDD8" w14:textId="77777777" w:rsidR="00163604" w:rsidRPr="00163604" w:rsidRDefault="00163604" w:rsidP="00163604">
            <w:pPr>
              <w:rPr>
                <w:rStyle w:val="Domylnaczcionkaakapitu2"/>
                <w:rFonts w:ascii="Calibri" w:hAnsi="Calibri" w:cs="Calibri"/>
                <w:szCs w:val="24"/>
              </w:rPr>
            </w:pPr>
            <w:r w:rsidRPr="00163604">
              <w:rPr>
                <w:rStyle w:val="Domylnaczcionkaakapitu2"/>
                <w:rFonts w:ascii="Calibri" w:hAnsi="Calibri" w:cs="Calibri"/>
                <w:szCs w:val="24"/>
              </w:rPr>
              <w:t>Sterownik PLC</w:t>
            </w:r>
          </w:p>
          <w:p w14:paraId="083B1D3D" w14:textId="77777777" w:rsidR="00163604" w:rsidRPr="00163604" w:rsidRDefault="00163604" w:rsidP="00163604">
            <w:pPr>
              <w:rPr>
                <w:rStyle w:val="Domylnaczcionkaakapitu2"/>
                <w:rFonts w:ascii="Calibri" w:hAnsi="Calibri" w:cs="Calibri"/>
                <w:szCs w:val="24"/>
              </w:rPr>
            </w:pPr>
            <w:r w:rsidRPr="00163604">
              <w:rPr>
                <w:rStyle w:val="Domylnaczcionkaakapitu2"/>
                <w:rFonts w:ascii="Calibri" w:hAnsi="Calibri" w:cs="Calibri"/>
                <w:szCs w:val="24"/>
              </w:rPr>
              <w:t>z przewodem do</w:t>
            </w:r>
          </w:p>
          <w:p w14:paraId="332898B3" w14:textId="5EDD4F41" w:rsidR="003A10F2" w:rsidRPr="008A7FED" w:rsidRDefault="00163604" w:rsidP="00163604">
            <w:pPr>
              <w:rPr>
                <w:rStyle w:val="Domylnaczcionkaakapitu2"/>
                <w:rFonts w:ascii="Calibri" w:hAnsi="Calibri" w:cs="Calibri"/>
                <w:szCs w:val="24"/>
              </w:rPr>
            </w:pPr>
            <w:r w:rsidRPr="00163604">
              <w:rPr>
                <w:rStyle w:val="Domylnaczcionkaakapitu2"/>
                <w:rFonts w:ascii="Calibri" w:hAnsi="Calibri" w:cs="Calibri"/>
                <w:szCs w:val="24"/>
              </w:rPr>
              <w:t>programowania</w:t>
            </w:r>
          </w:p>
        </w:tc>
        <w:tc>
          <w:tcPr>
            <w:tcW w:w="3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6721B4" w14:textId="77777777" w:rsidR="00163604" w:rsidRPr="00163604" w:rsidRDefault="00163604" w:rsidP="00163604">
            <w:pPr>
              <w:spacing w:after="60"/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163604">
              <w:rPr>
                <w:rFonts w:ascii="Tahoma" w:hAnsi="Tahoma" w:cs="Tahoma"/>
                <w:kern w:val="2"/>
                <w:sz w:val="16"/>
                <w:szCs w:val="22"/>
              </w:rPr>
              <w:t>spełniający wymagania norm: IEC 61131-1,</w:t>
            </w:r>
          </w:p>
          <w:p w14:paraId="6F84E894" w14:textId="77777777" w:rsidR="00163604" w:rsidRPr="00163604" w:rsidRDefault="00163604" w:rsidP="00163604">
            <w:pPr>
              <w:spacing w:after="60"/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163604">
              <w:rPr>
                <w:rFonts w:ascii="Tahoma" w:hAnsi="Tahoma" w:cs="Tahoma"/>
                <w:kern w:val="2"/>
                <w:sz w:val="16"/>
                <w:szCs w:val="22"/>
              </w:rPr>
              <w:t>IEC 61131-2, IEC 61131-3; min. 6 wejść</w:t>
            </w:r>
          </w:p>
          <w:p w14:paraId="58DB6F13" w14:textId="77777777" w:rsidR="00163604" w:rsidRPr="00163604" w:rsidRDefault="00163604" w:rsidP="00163604">
            <w:pPr>
              <w:spacing w:after="60"/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163604">
              <w:rPr>
                <w:rFonts w:ascii="Tahoma" w:hAnsi="Tahoma" w:cs="Tahoma"/>
                <w:kern w:val="2"/>
                <w:sz w:val="16"/>
                <w:szCs w:val="22"/>
              </w:rPr>
              <w:t>cyfrowych i 4 wyjścia cyfrowe; 24 V DC;</w:t>
            </w:r>
          </w:p>
          <w:p w14:paraId="754108BC" w14:textId="77777777" w:rsidR="00163604" w:rsidRPr="00163604" w:rsidRDefault="00163604" w:rsidP="00163604">
            <w:pPr>
              <w:spacing w:after="60"/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163604">
              <w:rPr>
                <w:rFonts w:ascii="Tahoma" w:hAnsi="Tahoma" w:cs="Tahoma"/>
                <w:kern w:val="2"/>
                <w:sz w:val="16"/>
                <w:szCs w:val="22"/>
              </w:rPr>
              <w:t>montaż na szynie TH35; 2 wejścia</w:t>
            </w:r>
          </w:p>
          <w:p w14:paraId="5AF91685" w14:textId="77777777" w:rsidR="00163604" w:rsidRPr="00163604" w:rsidRDefault="00163604" w:rsidP="00163604">
            <w:pPr>
              <w:spacing w:after="60"/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163604">
              <w:rPr>
                <w:rFonts w:ascii="Tahoma" w:hAnsi="Tahoma" w:cs="Tahoma"/>
                <w:kern w:val="2"/>
                <w:sz w:val="16"/>
                <w:szCs w:val="22"/>
              </w:rPr>
              <w:t>analogowe: jedno 4÷20 mA i drugie 0÷10 V;</w:t>
            </w:r>
          </w:p>
          <w:p w14:paraId="20E1E0D5" w14:textId="77777777" w:rsidR="00163604" w:rsidRPr="00163604" w:rsidRDefault="00163604" w:rsidP="00163604">
            <w:pPr>
              <w:spacing w:after="60"/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163604">
              <w:rPr>
                <w:rFonts w:ascii="Tahoma" w:hAnsi="Tahoma" w:cs="Tahoma"/>
                <w:kern w:val="2"/>
                <w:sz w:val="16"/>
                <w:szCs w:val="22"/>
              </w:rPr>
              <w:t>2 wyjścia analogowe: jedno 4÷20 mA</w:t>
            </w:r>
          </w:p>
          <w:p w14:paraId="3776E637" w14:textId="147B102B" w:rsidR="003A10F2" w:rsidRPr="00253DE4" w:rsidRDefault="00163604" w:rsidP="00163604">
            <w:pPr>
              <w:spacing w:after="60"/>
              <w:jc w:val="center"/>
              <w:outlineLvl w:val="0"/>
              <w:rPr>
                <w:rFonts w:ascii="Tahoma" w:hAnsi="Tahoma" w:cs="Tahoma"/>
                <w:kern w:val="2"/>
                <w:sz w:val="22"/>
                <w:szCs w:val="22"/>
              </w:rPr>
            </w:pPr>
            <w:r w:rsidRPr="00163604">
              <w:rPr>
                <w:rFonts w:ascii="Tahoma" w:hAnsi="Tahoma" w:cs="Tahoma"/>
                <w:kern w:val="2"/>
                <w:sz w:val="16"/>
                <w:szCs w:val="22"/>
              </w:rPr>
              <w:t>i drugie 0÷10 V</w:t>
            </w: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AA7FE" w14:textId="2807D459" w:rsidR="003A10F2" w:rsidRDefault="003A10F2" w:rsidP="00163604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BB9737" w14:textId="0DB750C4" w:rsidR="003A10F2" w:rsidRDefault="00163604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4C797" w14:textId="412D4228" w:rsidR="003A10F2" w:rsidRDefault="00163604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99E96" w14:textId="7A3B016E" w:rsidR="003A10F2" w:rsidRDefault="003A10F2" w:rsidP="00E874C2">
            <w:pPr>
              <w:pStyle w:val="Zawartotabeli"/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95A9DA" w14:textId="44B2C66E" w:rsidR="003A10F2" w:rsidRDefault="003A10F2" w:rsidP="00E874C2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DB7C7" w14:textId="77777777" w:rsidR="003A10F2" w:rsidRDefault="003A10F2" w:rsidP="00E874C2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63477B9E" w14:textId="77777777" w:rsidR="00E874C2" w:rsidRDefault="00E874C2" w:rsidP="00E874C2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2AA1BD01" w14:textId="19735257" w:rsidR="00E874C2" w:rsidRDefault="00E874C2" w:rsidP="00E874C2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00A76" w14:paraId="5AB799F9" w14:textId="77777777" w:rsidTr="002C7661">
        <w:trPr>
          <w:trHeight w:val="257"/>
        </w:trPr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265AA7" w14:textId="11E87511" w:rsidR="00200A76" w:rsidRPr="005A4129" w:rsidRDefault="00200A76" w:rsidP="00200A76">
            <w:pPr>
              <w:jc w:val="center"/>
              <w:rPr>
                <w:rStyle w:val="Domylnaczcionkaakapitu2"/>
                <w:rFonts w:ascii="Calibri" w:hAnsi="Calibri" w:cs="Calibri"/>
                <w:szCs w:val="24"/>
              </w:rPr>
            </w:pPr>
            <w:r>
              <w:rPr>
                <w:rStyle w:val="Domylnaczcionkaakapitu2"/>
                <w:rFonts w:ascii="Calibri" w:hAnsi="Calibri" w:cs="Calibri"/>
                <w:szCs w:val="24"/>
              </w:rPr>
              <w:t>2</w:t>
            </w:r>
          </w:p>
        </w:tc>
        <w:tc>
          <w:tcPr>
            <w:tcW w:w="3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08BEA" w14:textId="3439C5E1" w:rsidR="00200A76" w:rsidRPr="008A7FED" w:rsidRDefault="00200A76" w:rsidP="00200A76">
            <w:pPr>
              <w:rPr>
                <w:rStyle w:val="Domylnaczcionkaakapitu2"/>
                <w:rFonts w:ascii="Calibri" w:hAnsi="Calibri" w:cs="Calibri"/>
                <w:szCs w:val="24"/>
              </w:rPr>
            </w:pPr>
            <w:r w:rsidRPr="00163604">
              <w:rPr>
                <w:rStyle w:val="Domylnaczcionkaakapitu2"/>
                <w:rFonts w:ascii="Calibri" w:hAnsi="Calibri" w:cs="Calibri"/>
                <w:szCs w:val="24"/>
              </w:rPr>
              <w:t>Rozszerzenie we/wy</w:t>
            </w:r>
          </w:p>
        </w:tc>
        <w:tc>
          <w:tcPr>
            <w:tcW w:w="3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46248" w14:textId="273F28FA" w:rsidR="00200A76" w:rsidRPr="00253DE4" w:rsidRDefault="00200A76" w:rsidP="00200A76">
            <w:pPr>
              <w:spacing w:before="240" w:after="60"/>
              <w:jc w:val="center"/>
              <w:outlineLvl w:val="0"/>
              <w:rPr>
                <w:rFonts w:ascii="Tahoma" w:hAnsi="Tahoma" w:cs="Tahoma"/>
                <w:kern w:val="2"/>
                <w:sz w:val="22"/>
                <w:szCs w:val="22"/>
              </w:rPr>
            </w:pPr>
            <w:r w:rsidRPr="00163604">
              <w:rPr>
                <w:rFonts w:ascii="Tahoma" w:hAnsi="Tahoma" w:cs="Tahoma"/>
                <w:kern w:val="2"/>
                <w:sz w:val="16"/>
                <w:szCs w:val="22"/>
              </w:rPr>
              <w:t>Rozszerzenie wejścia/wyjścia easyE4 24VDC 4AI 2AO 10VDC EASY-E4-DC-6AE1 197223</w:t>
            </w: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2B2891" w14:textId="246F88EC" w:rsidR="00200A76" w:rsidRDefault="00200A76" w:rsidP="00200A76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C0164C" w14:textId="6010C314" w:rsidR="00200A76" w:rsidRDefault="00200A76" w:rsidP="00200A76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4305D" w14:textId="7E18B57F" w:rsidR="00200A76" w:rsidRDefault="00200A76" w:rsidP="00200A76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600F98" w14:textId="60317E04" w:rsidR="00200A76" w:rsidRDefault="00200A76" w:rsidP="00200A76">
            <w:pPr>
              <w:pStyle w:val="Zawartotabeli"/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42E95A" w14:textId="12B2609F" w:rsidR="00200A76" w:rsidRDefault="00200A76" w:rsidP="00200A76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D17D0" w14:textId="77777777" w:rsidR="00200A76" w:rsidRDefault="00200A76" w:rsidP="00200A76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66FEDED6" w14:textId="782A880D" w:rsidR="00200A76" w:rsidRDefault="00200A76" w:rsidP="00200A76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00A76" w14:paraId="10C20780" w14:textId="77777777" w:rsidTr="002C7661">
        <w:trPr>
          <w:trHeight w:val="257"/>
        </w:trPr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3D650A" w14:textId="7EA67451" w:rsidR="00200A76" w:rsidRDefault="00200A76" w:rsidP="00200A76">
            <w:pPr>
              <w:jc w:val="center"/>
              <w:rPr>
                <w:rStyle w:val="Domylnaczcionkaakapitu2"/>
                <w:rFonts w:ascii="Calibri" w:hAnsi="Calibri" w:cs="Calibri"/>
                <w:szCs w:val="24"/>
              </w:rPr>
            </w:pPr>
            <w:r>
              <w:rPr>
                <w:rStyle w:val="Domylnaczcionkaakapitu2"/>
                <w:rFonts w:ascii="Calibri" w:hAnsi="Calibri" w:cs="Calibri"/>
                <w:szCs w:val="24"/>
              </w:rPr>
              <w:t>3</w:t>
            </w:r>
          </w:p>
        </w:tc>
        <w:tc>
          <w:tcPr>
            <w:tcW w:w="3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64E3D2" w14:textId="77777777" w:rsidR="00200A76" w:rsidRPr="00200A76" w:rsidRDefault="00200A76" w:rsidP="00200A76">
            <w:pPr>
              <w:rPr>
                <w:rStyle w:val="Domylnaczcionkaakapitu2"/>
                <w:rFonts w:ascii="Calibri" w:hAnsi="Calibri" w:cs="Calibri"/>
                <w:szCs w:val="24"/>
              </w:rPr>
            </w:pPr>
            <w:r w:rsidRPr="00200A76">
              <w:rPr>
                <w:rStyle w:val="Domylnaczcionkaakapitu2"/>
                <w:rFonts w:ascii="Calibri" w:hAnsi="Calibri" w:cs="Calibri"/>
                <w:szCs w:val="24"/>
              </w:rPr>
              <w:t>Silnik elektryczny prądu</w:t>
            </w:r>
          </w:p>
          <w:p w14:paraId="155A2779" w14:textId="6D84CF32" w:rsidR="00200A76" w:rsidRDefault="00200A76" w:rsidP="00200A76">
            <w:pPr>
              <w:rPr>
                <w:rStyle w:val="Domylnaczcionkaakapitu2"/>
                <w:rFonts w:ascii="Calibri" w:hAnsi="Calibri" w:cs="Calibri"/>
                <w:szCs w:val="24"/>
              </w:rPr>
            </w:pPr>
            <w:r w:rsidRPr="00200A76">
              <w:rPr>
                <w:rStyle w:val="Domylnaczcionkaakapitu2"/>
                <w:rFonts w:ascii="Calibri" w:hAnsi="Calibri" w:cs="Calibri"/>
                <w:szCs w:val="24"/>
              </w:rPr>
              <w:t>stałego</w:t>
            </w:r>
          </w:p>
        </w:tc>
        <w:tc>
          <w:tcPr>
            <w:tcW w:w="3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42724" w14:textId="77777777" w:rsidR="00200A76" w:rsidRPr="00200A76" w:rsidRDefault="00200A76" w:rsidP="00200A76">
            <w:pPr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200A76">
              <w:rPr>
                <w:rFonts w:ascii="Tahoma" w:hAnsi="Tahoma" w:cs="Tahoma"/>
                <w:kern w:val="2"/>
                <w:sz w:val="16"/>
                <w:szCs w:val="22"/>
              </w:rPr>
              <w:t>24 V DC,2-3A, max 100W</w:t>
            </w:r>
          </w:p>
          <w:p w14:paraId="3C1E7ED3" w14:textId="77777777" w:rsidR="00200A76" w:rsidRPr="00200A76" w:rsidRDefault="00200A76" w:rsidP="00200A76">
            <w:pPr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200A76">
              <w:rPr>
                <w:rFonts w:ascii="Tahoma" w:hAnsi="Tahoma" w:cs="Tahoma"/>
                <w:kern w:val="2"/>
                <w:sz w:val="16"/>
                <w:szCs w:val="22"/>
              </w:rPr>
              <w:t>moc dostosowana do zasilacza na</w:t>
            </w:r>
          </w:p>
          <w:p w14:paraId="78F42A1C" w14:textId="77777777" w:rsidR="00200A76" w:rsidRPr="00200A76" w:rsidRDefault="00200A76" w:rsidP="00200A76">
            <w:pPr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200A76">
              <w:rPr>
                <w:rFonts w:ascii="Tahoma" w:hAnsi="Tahoma" w:cs="Tahoma"/>
                <w:kern w:val="2"/>
                <w:sz w:val="16"/>
                <w:szCs w:val="22"/>
              </w:rPr>
              <w:t>stanowisku, z możliwością do zamocowania</w:t>
            </w:r>
          </w:p>
          <w:p w14:paraId="3EA903BB" w14:textId="4A005C9F" w:rsidR="00200A76" w:rsidRPr="00200A76" w:rsidRDefault="00200A76" w:rsidP="00200A76">
            <w:pPr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200A76">
              <w:rPr>
                <w:rFonts w:ascii="Tahoma" w:hAnsi="Tahoma" w:cs="Tahoma"/>
                <w:kern w:val="2"/>
                <w:sz w:val="16"/>
                <w:szCs w:val="22"/>
              </w:rPr>
              <w:t>na płycie montażowej</w:t>
            </w: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00EE4E" w14:textId="13EA9530" w:rsidR="00200A76" w:rsidRDefault="00200A76" w:rsidP="00200A76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C30A37" w14:textId="68771D55" w:rsidR="00200A76" w:rsidRDefault="00200A76" w:rsidP="00200A76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BBEC4" w14:textId="0B882332" w:rsidR="00200A76" w:rsidRDefault="00200A76" w:rsidP="00200A76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82366E" w14:textId="77777777" w:rsidR="00200A76" w:rsidRDefault="00200A76" w:rsidP="00200A76">
            <w:pPr>
              <w:pStyle w:val="Zawartotabeli"/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6EC98A" w14:textId="77777777" w:rsidR="00200A76" w:rsidRDefault="00200A76" w:rsidP="00200A76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69A15" w14:textId="77777777" w:rsidR="00200A76" w:rsidRDefault="00200A76" w:rsidP="00200A76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00A76" w14:paraId="6F140AF1" w14:textId="77777777" w:rsidTr="002C7661">
        <w:trPr>
          <w:trHeight w:val="257"/>
        </w:trPr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AA98B" w14:textId="6EF4ABE5" w:rsidR="00200A76" w:rsidRDefault="00200A76" w:rsidP="00200A76">
            <w:pPr>
              <w:jc w:val="center"/>
              <w:rPr>
                <w:rStyle w:val="Domylnaczcionkaakapitu2"/>
                <w:rFonts w:ascii="Calibri" w:hAnsi="Calibri" w:cs="Calibri"/>
                <w:szCs w:val="24"/>
              </w:rPr>
            </w:pPr>
            <w:r>
              <w:rPr>
                <w:rStyle w:val="Domylnaczcionkaakapitu2"/>
                <w:rFonts w:ascii="Calibri" w:hAnsi="Calibri" w:cs="Calibri"/>
                <w:szCs w:val="24"/>
              </w:rPr>
              <w:t>4</w:t>
            </w:r>
          </w:p>
        </w:tc>
        <w:tc>
          <w:tcPr>
            <w:tcW w:w="3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6E1E2" w14:textId="2DAF1ED0" w:rsidR="00200A76" w:rsidRDefault="00200A76" w:rsidP="00200A76">
            <w:pPr>
              <w:rPr>
                <w:rStyle w:val="Domylnaczcionkaakapitu2"/>
                <w:rFonts w:ascii="Calibri" w:hAnsi="Calibri" w:cs="Calibri"/>
                <w:szCs w:val="24"/>
              </w:rPr>
            </w:pPr>
            <w:r w:rsidRPr="00200A76">
              <w:rPr>
                <w:rStyle w:val="Domylnaczcionkaakapitu2"/>
                <w:rFonts w:ascii="Calibri" w:hAnsi="Calibri" w:cs="Calibri"/>
                <w:szCs w:val="24"/>
              </w:rPr>
              <w:t>Adapter do szyny TH35</w:t>
            </w:r>
          </w:p>
        </w:tc>
        <w:tc>
          <w:tcPr>
            <w:tcW w:w="3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747145" w14:textId="74F88109" w:rsidR="00200A76" w:rsidRPr="00253DE4" w:rsidRDefault="00200A76" w:rsidP="00200A76">
            <w:pPr>
              <w:spacing w:before="240" w:after="60"/>
              <w:jc w:val="center"/>
              <w:outlineLvl w:val="0"/>
              <w:rPr>
                <w:rFonts w:ascii="Tahoma" w:hAnsi="Tahoma" w:cs="Tahoma"/>
                <w:kern w:val="2"/>
                <w:sz w:val="22"/>
                <w:szCs w:val="22"/>
              </w:rPr>
            </w:pPr>
            <w:r w:rsidRPr="00BE7D24">
              <w:rPr>
                <w:rFonts w:ascii="Tahoma" w:hAnsi="Tahoma" w:cs="Tahoma"/>
                <w:kern w:val="2"/>
                <w:sz w:val="16"/>
                <w:szCs w:val="22"/>
              </w:rPr>
              <w:t>M22-IVS</w:t>
            </w: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2A398F" w14:textId="4B0BB5A7" w:rsidR="00200A76" w:rsidRDefault="00200A76" w:rsidP="00200A76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EF0675" w14:textId="4D68F332" w:rsidR="00200A76" w:rsidRDefault="00200A76" w:rsidP="00200A76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7725F" w14:textId="062D0FEE" w:rsidR="00200A76" w:rsidRDefault="00200A76" w:rsidP="00200A76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B8560" w14:textId="77777777" w:rsidR="00200A76" w:rsidRDefault="00200A76" w:rsidP="00200A76">
            <w:pPr>
              <w:pStyle w:val="Zawartotabeli"/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4865B4" w14:textId="77777777" w:rsidR="00200A76" w:rsidRDefault="00200A76" w:rsidP="00200A76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27C37" w14:textId="77777777" w:rsidR="00200A76" w:rsidRDefault="00200A76" w:rsidP="00200A76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00A76" w14:paraId="286E13C2" w14:textId="77777777" w:rsidTr="002C7661">
        <w:trPr>
          <w:trHeight w:val="257"/>
        </w:trPr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9D9BD4" w14:textId="21F8BABE" w:rsidR="00200A76" w:rsidRDefault="00200A76" w:rsidP="00200A76">
            <w:pPr>
              <w:jc w:val="center"/>
              <w:rPr>
                <w:rStyle w:val="Domylnaczcionkaakapitu2"/>
                <w:rFonts w:ascii="Calibri" w:hAnsi="Calibri" w:cs="Calibri"/>
                <w:szCs w:val="24"/>
              </w:rPr>
            </w:pPr>
            <w:r>
              <w:rPr>
                <w:rStyle w:val="Domylnaczcionkaakapitu2"/>
                <w:rFonts w:ascii="Calibri" w:hAnsi="Calibri" w:cs="Calibri"/>
                <w:szCs w:val="24"/>
              </w:rPr>
              <w:t>5</w:t>
            </w:r>
          </w:p>
        </w:tc>
        <w:tc>
          <w:tcPr>
            <w:tcW w:w="3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6FD954" w14:textId="3A7F2C3F" w:rsidR="00200A76" w:rsidRDefault="00200A76" w:rsidP="00200A76">
            <w:pPr>
              <w:rPr>
                <w:rStyle w:val="Domylnaczcionkaakapitu2"/>
                <w:rFonts w:ascii="Calibri" w:hAnsi="Calibri" w:cs="Calibri"/>
                <w:szCs w:val="24"/>
              </w:rPr>
            </w:pPr>
            <w:r w:rsidRPr="00200A76">
              <w:rPr>
                <w:rStyle w:val="Domylnaczcionkaakapitu2"/>
                <w:rFonts w:ascii="Calibri" w:hAnsi="Calibri" w:cs="Calibri"/>
                <w:szCs w:val="24"/>
              </w:rPr>
              <w:t>Przekaźnik czasowy</w:t>
            </w:r>
          </w:p>
        </w:tc>
        <w:tc>
          <w:tcPr>
            <w:tcW w:w="3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FAAEE" w14:textId="77777777" w:rsidR="00200A76" w:rsidRPr="00BE7D24" w:rsidRDefault="00200A76" w:rsidP="00200A76">
            <w:pPr>
              <w:spacing w:after="60"/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BE7D24">
              <w:rPr>
                <w:rFonts w:ascii="Tahoma" w:hAnsi="Tahoma" w:cs="Tahoma"/>
                <w:kern w:val="2"/>
                <w:sz w:val="16"/>
                <w:szCs w:val="22"/>
              </w:rPr>
              <w:t>wielofunkcyjny; napięcie znamionowe 24 V</w:t>
            </w:r>
          </w:p>
          <w:p w14:paraId="1E4D4661" w14:textId="77777777" w:rsidR="00200A76" w:rsidRPr="00BE7D24" w:rsidRDefault="00200A76" w:rsidP="00200A76">
            <w:pPr>
              <w:spacing w:after="60"/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BE7D24">
              <w:rPr>
                <w:rFonts w:ascii="Tahoma" w:hAnsi="Tahoma" w:cs="Tahoma"/>
                <w:kern w:val="2"/>
                <w:sz w:val="16"/>
                <w:szCs w:val="22"/>
              </w:rPr>
              <w:t>DC; min. 2 zestyki przełączne; zacisk</w:t>
            </w:r>
          </w:p>
          <w:p w14:paraId="1591A985" w14:textId="77777777" w:rsidR="00200A76" w:rsidRPr="00BE7D24" w:rsidRDefault="00200A76" w:rsidP="00200A76">
            <w:pPr>
              <w:spacing w:after="60"/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BE7D24">
              <w:rPr>
                <w:rFonts w:ascii="Tahoma" w:hAnsi="Tahoma" w:cs="Tahoma"/>
                <w:kern w:val="2"/>
                <w:sz w:val="16"/>
                <w:szCs w:val="22"/>
              </w:rPr>
              <w:t>sterujący; oznaczenia zacisków: S, A1, A2,</w:t>
            </w:r>
          </w:p>
          <w:p w14:paraId="1021023A" w14:textId="77777777" w:rsidR="00200A76" w:rsidRPr="00BE7D24" w:rsidRDefault="00200A76" w:rsidP="00200A76">
            <w:pPr>
              <w:spacing w:after="60"/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BE7D24">
              <w:rPr>
                <w:rFonts w:ascii="Tahoma" w:hAnsi="Tahoma" w:cs="Tahoma"/>
                <w:kern w:val="2"/>
                <w:sz w:val="16"/>
                <w:szCs w:val="22"/>
              </w:rPr>
              <w:t>15, 16, 18, 25, 26, 28; zakresy czasowe: 1 s,</w:t>
            </w:r>
          </w:p>
          <w:p w14:paraId="5D5F134E" w14:textId="77777777" w:rsidR="00200A76" w:rsidRPr="00BE7D24" w:rsidRDefault="00200A76" w:rsidP="00200A76">
            <w:pPr>
              <w:spacing w:after="60"/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BE7D24">
              <w:rPr>
                <w:rFonts w:ascii="Tahoma" w:hAnsi="Tahoma" w:cs="Tahoma"/>
                <w:kern w:val="2"/>
                <w:sz w:val="16"/>
                <w:szCs w:val="22"/>
              </w:rPr>
              <w:t>10 s, 1 min, 10 min; płynna nastawa czasu;</w:t>
            </w:r>
          </w:p>
          <w:p w14:paraId="79F136AA" w14:textId="237485EF" w:rsidR="00200A76" w:rsidRPr="00253DE4" w:rsidRDefault="00200A76" w:rsidP="00200A76">
            <w:pPr>
              <w:spacing w:after="60"/>
              <w:jc w:val="center"/>
              <w:outlineLvl w:val="0"/>
              <w:rPr>
                <w:rFonts w:ascii="Tahoma" w:hAnsi="Tahoma" w:cs="Tahoma"/>
                <w:kern w:val="2"/>
                <w:sz w:val="22"/>
                <w:szCs w:val="22"/>
              </w:rPr>
            </w:pPr>
            <w:r w:rsidRPr="00BE7D24">
              <w:rPr>
                <w:rFonts w:ascii="Tahoma" w:hAnsi="Tahoma" w:cs="Tahoma"/>
                <w:kern w:val="2"/>
                <w:sz w:val="16"/>
                <w:szCs w:val="22"/>
              </w:rPr>
              <w:t>montaż na szynie TH35;</w:t>
            </w: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B1F14" w14:textId="048C7051" w:rsidR="00200A76" w:rsidRDefault="00200A76" w:rsidP="00200A76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741DE7" w14:textId="4FBEED2A" w:rsidR="00200A76" w:rsidRDefault="00200A76" w:rsidP="00200A76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AC0661" w14:textId="6A9D3A20" w:rsidR="00200A76" w:rsidRDefault="00200A76" w:rsidP="00200A76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7D7A72" w14:textId="77777777" w:rsidR="00200A76" w:rsidRDefault="00200A76" w:rsidP="00200A76">
            <w:pPr>
              <w:pStyle w:val="Zawartotabeli"/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CF64FE" w14:textId="77777777" w:rsidR="00200A76" w:rsidRDefault="00200A76" w:rsidP="00200A76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24E98" w14:textId="77777777" w:rsidR="00200A76" w:rsidRDefault="00200A76" w:rsidP="00200A76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9F3" w14:paraId="4FC13106" w14:textId="77777777" w:rsidTr="002C7661">
        <w:trPr>
          <w:trHeight w:val="257"/>
        </w:trPr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7533B3" w14:textId="5CB94CE0" w:rsidR="002959F3" w:rsidRDefault="002959F3" w:rsidP="002959F3">
            <w:pPr>
              <w:jc w:val="center"/>
              <w:rPr>
                <w:rStyle w:val="Domylnaczcionkaakapitu2"/>
                <w:rFonts w:ascii="Calibri" w:hAnsi="Calibri" w:cs="Calibri"/>
                <w:szCs w:val="24"/>
              </w:rPr>
            </w:pPr>
            <w:r>
              <w:rPr>
                <w:rStyle w:val="Domylnaczcionkaakapitu2"/>
                <w:rFonts w:ascii="Calibri" w:hAnsi="Calibri" w:cs="Calibri"/>
                <w:szCs w:val="24"/>
              </w:rPr>
              <w:lastRenderedPageBreak/>
              <w:t>6</w:t>
            </w:r>
          </w:p>
        </w:tc>
        <w:tc>
          <w:tcPr>
            <w:tcW w:w="3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D45FF" w14:textId="22FBA8F5" w:rsidR="002959F3" w:rsidRDefault="002959F3" w:rsidP="002959F3">
            <w:pPr>
              <w:rPr>
                <w:rStyle w:val="Domylnaczcionkaakapitu2"/>
                <w:rFonts w:ascii="Calibri" w:hAnsi="Calibri" w:cs="Calibri"/>
                <w:szCs w:val="24"/>
              </w:rPr>
            </w:pPr>
            <w:r w:rsidRPr="002959F3">
              <w:rPr>
                <w:rStyle w:val="Domylnaczcionkaakapitu2"/>
                <w:rFonts w:ascii="Calibri" w:hAnsi="Calibri" w:cs="Calibri"/>
                <w:szCs w:val="24"/>
              </w:rPr>
              <w:t>Podstawa mocująca</w:t>
            </w:r>
          </w:p>
        </w:tc>
        <w:tc>
          <w:tcPr>
            <w:tcW w:w="3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833E05" w14:textId="4FAD36F2" w:rsidR="002959F3" w:rsidRPr="002959F3" w:rsidRDefault="002959F3" w:rsidP="002959F3">
            <w:pPr>
              <w:spacing w:before="240" w:after="60"/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2959F3">
              <w:rPr>
                <w:rFonts w:ascii="Tahoma" w:hAnsi="Tahoma" w:cs="Tahoma"/>
                <w:kern w:val="2"/>
                <w:sz w:val="16"/>
                <w:szCs w:val="22"/>
              </w:rPr>
              <w:t>M22-A</w:t>
            </w: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EF45B9" w14:textId="155C6805" w:rsidR="002959F3" w:rsidRDefault="002959F3" w:rsidP="002959F3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528015" w14:textId="179964C9" w:rsidR="002959F3" w:rsidRDefault="002959F3" w:rsidP="002959F3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8701B" w14:textId="3F502013" w:rsidR="002959F3" w:rsidRDefault="002959F3" w:rsidP="002959F3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C1AAC7" w14:textId="77777777" w:rsidR="002959F3" w:rsidRDefault="002959F3" w:rsidP="002959F3">
            <w:pPr>
              <w:pStyle w:val="Zawartotabeli"/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16E81" w14:textId="77777777" w:rsidR="002959F3" w:rsidRDefault="002959F3" w:rsidP="002959F3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93F61" w14:textId="77777777" w:rsidR="002959F3" w:rsidRDefault="002959F3" w:rsidP="002959F3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9F3" w14:paraId="528954D5" w14:textId="77777777" w:rsidTr="002C7661">
        <w:trPr>
          <w:trHeight w:val="257"/>
        </w:trPr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99D6F" w14:textId="5EEBF5EE" w:rsidR="002959F3" w:rsidRDefault="002959F3" w:rsidP="002959F3">
            <w:pPr>
              <w:jc w:val="center"/>
              <w:rPr>
                <w:rStyle w:val="Domylnaczcionkaakapitu2"/>
                <w:rFonts w:ascii="Calibri" w:hAnsi="Calibri" w:cs="Calibri"/>
                <w:szCs w:val="24"/>
              </w:rPr>
            </w:pPr>
            <w:r>
              <w:rPr>
                <w:rStyle w:val="Domylnaczcionkaakapitu2"/>
                <w:rFonts w:ascii="Calibri" w:hAnsi="Calibri" w:cs="Calibri"/>
                <w:szCs w:val="24"/>
              </w:rPr>
              <w:t>7</w:t>
            </w:r>
          </w:p>
        </w:tc>
        <w:tc>
          <w:tcPr>
            <w:tcW w:w="3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98C35" w14:textId="65EEC20C" w:rsidR="002959F3" w:rsidRDefault="002959F3" w:rsidP="002959F3">
            <w:pPr>
              <w:rPr>
                <w:rStyle w:val="Domylnaczcionkaakapitu2"/>
                <w:rFonts w:ascii="Calibri" w:hAnsi="Calibri" w:cs="Calibri"/>
                <w:szCs w:val="24"/>
              </w:rPr>
            </w:pPr>
            <w:r w:rsidRPr="002959F3">
              <w:rPr>
                <w:rStyle w:val="Domylnaczcionkaakapitu2"/>
                <w:rFonts w:ascii="Calibri" w:hAnsi="Calibri" w:cs="Calibri"/>
                <w:szCs w:val="24"/>
              </w:rPr>
              <w:t xml:space="preserve">Główka </w:t>
            </w:r>
            <w:proofErr w:type="gramStart"/>
            <w:r w:rsidRPr="002959F3">
              <w:rPr>
                <w:rStyle w:val="Domylnaczcionkaakapitu2"/>
                <w:rFonts w:ascii="Calibri" w:hAnsi="Calibri" w:cs="Calibri"/>
                <w:szCs w:val="24"/>
              </w:rPr>
              <w:t>lampki  sygnalizacyjnej</w:t>
            </w:r>
            <w:proofErr w:type="gramEnd"/>
          </w:p>
        </w:tc>
        <w:tc>
          <w:tcPr>
            <w:tcW w:w="3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4A1C7" w14:textId="0D31F86A" w:rsidR="002959F3" w:rsidRPr="002959F3" w:rsidRDefault="002959F3" w:rsidP="002959F3">
            <w:pPr>
              <w:spacing w:before="240" w:after="60"/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2959F3">
              <w:rPr>
                <w:rFonts w:ascii="Tahoma" w:hAnsi="Tahoma" w:cs="Tahoma"/>
                <w:kern w:val="2"/>
                <w:sz w:val="16"/>
                <w:szCs w:val="22"/>
              </w:rPr>
              <w:t>M22-L-R</w:t>
            </w: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EFE93" w14:textId="659942FF" w:rsidR="002959F3" w:rsidRDefault="002959F3" w:rsidP="002959F3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39187B" w14:textId="5C982D09" w:rsidR="002959F3" w:rsidRDefault="002959F3" w:rsidP="002959F3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D00AB" w14:textId="5B12D61B" w:rsidR="002959F3" w:rsidRDefault="002959F3" w:rsidP="002959F3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BFA617" w14:textId="77777777" w:rsidR="002959F3" w:rsidRDefault="002959F3" w:rsidP="002959F3">
            <w:pPr>
              <w:pStyle w:val="Zawartotabeli"/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53B7DE" w14:textId="77777777" w:rsidR="002959F3" w:rsidRDefault="002959F3" w:rsidP="002959F3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18EA0" w14:textId="77777777" w:rsidR="002959F3" w:rsidRDefault="002959F3" w:rsidP="002959F3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9F3" w14:paraId="7BA8C0C1" w14:textId="77777777" w:rsidTr="002C7661">
        <w:trPr>
          <w:trHeight w:val="257"/>
        </w:trPr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E7C1A" w14:textId="35559DB6" w:rsidR="002959F3" w:rsidRDefault="002959F3" w:rsidP="002959F3">
            <w:pPr>
              <w:jc w:val="center"/>
              <w:rPr>
                <w:rStyle w:val="Domylnaczcionkaakapitu2"/>
                <w:rFonts w:ascii="Calibri" w:hAnsi="Calibri" w:cs="Calibri"/>
                <w:szCs w:val="24"/>
              </w:rPr>
            </w:pPr>
            <w:r>
              <w:rPr>
                <w:rStyle w:val="Domylnaczcionkaakapitu2"/>
                <w:rFonts w:ascii="Calibri" w:hAnsi="Calibri" w:cs="Calibri"/>
                <w:szCs w:val="24"/>
              </w:rPr>
              <w:t>8</w:t>
            </w:r>
          </w:p>
        </w:tc>
        <w:tc>
          <w:tcPr>
            <w:tcW w:w="3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3BDA92" w14:textId="137BBC25" w:rsidR="002959F3" w:rsidRDefault="002959F3" w:rsidP="002959F3">
            <w:pPr>
              <w:rPr>
                <w:rStyle w:val="Domylnaczcionkaakapitu2"/>
                <w:rFonts w:ascii="Calibri" w:hAnsi="Calibri" w:cs="Calibri"/>
                <w:szCs w:val="24"/>
              </w:rPr>
            </w:pPr>
            <w:r w:rsidRPr="002959F3">
              <w:rPr>
                <w:rStyle w:val="Domylnaczcionkaakapitu2"/>
                <w:rFonts w:ascii="Calibri" w:hAnsi="Calibri" w:cs="Calibri"/>
                <w:szCs w:val="24"/>
              </w:rPr>
              <w:t>Stycznik</w:t>
            </w:r>
          </w:p>
        </w:tc>
        <w:tc>
          <w:tcPr>
            <w:tcW w:w="3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CE6E2" w14:textId="598AA288" w:rsidR="002959F3" w:rsidRPr="00253DE4" w:rsidRDefault="002959F3" w:rsidP="002959F3">
            <w:pPr>
              <w:spacing w:before="240" w:after="60"/>
              <w:jc w:val="center"/>
              <w:outlineLvl w:val="0"/>
              <w:rPr>
                <w:rFonts w:ascii="Tahoma" w:hAnsi="Tahoma" w:cs="Tahoma"/>
                <w:kern w:val="2"/>
                <w:sz w:val="22"/>
                <w:szCs w:val="22"/>
              </w:rPr>
            </w:pPr>
            <w:r w:rsidRPr="002959F3">
              <w:rPr>
                <w:rFonts w:ascii="Tahoma" w:hAnsi="Tahoma" w:cs="Tahoma"/>
                <w:kern w:val="2"/>
                <w:sz w:val="22"/>
                <w:szCs w:val="22"/>
              </w:rPr>
              <w:t>n</w:t>
            </w:r>
            <w:r w:rsidRPr="002959F3">
              <w:rPr>
                <w:rFonts w:ascii="Tahoma" w:hAnsi="Tahoma" w:cs="Tahoma"/>
                <w:kern w:val="2"/>
                <w:sz w:val="16"/>
                <w:szCs w:val="22"/>
              </w:rPr>
              <w:t xml:space="preserve">apięcie cewki 24 V DC; min 3 zestyki główne NO; obciążenie odpowiednie do silnika z poz. 3; z możliwością zamontowania po bokach min. 2 bloków zestyków pomocniczych; montaż na szynie TH35; oznaczenia zacisków: A1, A2, 1L1, 2T1, 1L2, 2T2, 1L3, 2T3 </w:t>
            </w: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724FC2" w14:textId="0FC489A9" w:rsidR="002959F3" w:rsidRDefault="002959F3" w:rsidP="002959F3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  <w:p w14:paraId="01E1C1D6" w14:textId="309FFB6D" w:rsidR="002959F3" w:rsidRPr="002959F3" w:rsidRDefault="002959F3" w:rsidP="002959F3">
            <w:pPr>
              <w:rPr>
                <w:sz w:val="18"/>
                <w:szCs w:val="18"/>
              </w:rPr>
            </w:pP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6A8F48" w14:textId="02930A69" w:rsidR="002959F3" w:rsidRDefault="002959F3" w:rsidP="002959F3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0793C7" w14:textId="05925A88" w:rsidR="002959F3" w:rsidRDefault="002959F3" w:rsidP="002959F3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BCEBDE" w14:textId="77777777" w:rsidR="002959F3" w:rsidRDefault="002959F3" w:rsidP="002959F3">
            <w:pPr>
              <w:pStyle w:val="Zawartotabeli"/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B194CA" w14:textId="77777777" w:rsidR="002959F3" w:rsidRDefault="002959F3" w:rsidP="002959F3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5EE03" w14:textId="77777777" w:rsidR="002959F3" w:rsidRDefault="002959F3" w:rsidP="002959F3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9F3" w14:paraId="5B6129F4" w14:textId="77777777" w:rsidTr="002C7661">
        <w:trPr>
          <w:trHeight w:val="257"/>
        </w:trPr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00A7FA" w14:textId="4022F828" w:rsidR="002959F3" w:rsidRDefault="002959F3" w:rsidP="002959F3">
            <w:pPr>
              <w:jc w:val="center"/>
              <w:rPr>
                <w:rStyle w:val="Domylnaczcionkaakapitu2"/>
                <w:rFonts w:ascii="Calibri" w:hAnsi="Calibri" w:cs="Calibri"/>
                <w:szCs w:val="24"/>
              </w:rPr>
            </w:pPr>
            <w:r>
              <w:rPr>
                <w:rStyle w:val="Domylnaczcionkaakapitu2"/>
                <w:rFonts w:ascii="Calibri" w:hAnsi="Calibri" w:cs="Calibri"/>
                <w:szCs w:val="24"/>
              </w:rPr>
              <w:t>9</w:t>
            </w:r>
          </w:p>
        </w:tc>
        <w:tc>
          <w:tcPr>
            <w:tcW w:w="3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38F67E" w14:textId="2CB64081" w:rsidR="002959F3" w:rsidRDefault="002959F3" w:rsidP="002959F3">
            <w:pPr>
              <w:rPr>
                <w:rStyle w:val="Domylnaczcionkaakapitu2"/>
                <w:rFonts w:ascii="Calibri" w:hAnsi="Calibri" w:cs="Calibri"/>
                <w:szCs w:val="24"/>
              </w:rPr>
            </w:pPr>
            <w:r w:rsidRPr="002959F3">
              <w:rPr>
                <w:rStyle w:val="Domylnaczcionkaakapitu2"/>
                <w:rFonts w:ascii="Calibri" w:hAnsi="Calibri" w:cs="Calibri"/>
                <w:szCs w:val="24"/>
              </w:rPr>
              <w:t>Blok zestyków pomocniczych stycznika</w:t>
            </w:r>
          </w:p>
        </w:tc>
        <w:tc>
          <w:tcPr>
            <w:tcW w:w="3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54FCFE" w14:textId="5655357F" w:rsidR="002959F3" w:rsidRPr="002959F3" w:rsidRDefault="002959F3" w:rsidP="002959F3">
            <w:pPr>
              <w:spacing w:before="240" w:after="60"/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2959F3">
              <w:rPr>
                <w:rFonts w:ascii="Tahoma" w:hAnsi="Tahoma" w:cs="Tahoma"/>
                <w:kern w:val="2"/>
                <w:sz w:val="16"/>
                <w:szCs w:val="22"/>
              </w:rPr>
              <w:t>zestyki 1 NO + 1 NC; montaż boczny; podwójne oznaczenia zacisków: 13(44), 14(43); 21(32), 22(31); odpowiedni do stycznika z poz. 8</w:t>
            </w: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7A5F1B" w14:textId="470D49AB" w:rsidR="002959F3" w:rsidRDefault="002959F3" w:rsidP="002959F3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9F8FEA" w14:textId="2C999CF3" w:rsidR="002959F3" w:rsidRDefault="002959F3" w:rsidP="002959F3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60B637" w14:textId="1C26D6F1" w:rsidR="002959F3" w:rsidRDefault="002959F3" w:rsidP="002959F3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3B03EB" w14:textId="77777777" w:rsidR="002959F3" w:rsidRDefault="002959F3" w:rsidP="002959F3">
            <w:pPr>
              <w:pStyle w:val="Zawartotabeli"/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22119" w14:textId="77777777" w:rsidR="002959F3" w:rsidRDefault="002959F3" w:rsidP="002959F3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C7494" w14:textId="77777777" w:rsidR="002959F3" w:rsidRDefault="002959F3" w:rsidP="002959F3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9F3" w14:paraId="5C725BBC" w14:textId="77777777" w:rsidTr="002C7661">
        <w:trPr>
          <w:trHeight w:val="257"/>
        </w:trPr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8D6B1" w14:textId="0B679F4F" w:rsidR="002959F3" w:rsidRDefault="002959F3" w:rsidP="002959F3">
            <w:pPr>
              <w:jc w:val="center"/>
              <w:rPr>
                <w:rStyle w:val="Domylnaczcionkaakapitu2"/>
                <w:rFonts w:ascii="Calibri" w:hAnsi="Calibri" w:cs="Calibri"/>
                <w:szCs w:val="24"/>
              </w:rPr>
            </w:pPr>
            <w:r>
              <w:rPr>
                <w:rStyle w:val="Domylnaczcionkaakapitu2"/>
                <w:rFonts w:ascii="Calibri" w:hAnsi="Calibri" w:cs="Calibri"/>
                <w:szCs w:val="24"/>
              </w:rPr>
              <w:t>10</w:t>
            </w:r>
          </w:p>
        </w:tc>
        <w:tc>
          <w:tcPr>
            <w:tcW w:w="3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101F7" w14:textId="730D7717" w:rsidR="002959F3" w:rsidRDefault="002959F3" w:rsidP="002959F3">
            <w:pPr>
              <w:rPr>
                <w:rStyle w:val="Domylnaczcionkaakapitu2"/>
                <w:rFonts w:ascii="Calibri" w:hAnsi="Calibri" w:cs="Calibri"/>
                <w:szCs w:val="24"/>
              </w:rPr>
            </w:pPr>
            <w:r w:rsidRPr="002959F3">
              <w:rPr>
                <w:rStyle w:val="Domylnaczcionkaakapitu2"/>
                <w:rFonts w:ascii="Calibri" w:hAnsi="Calibri" w:cs="Calibri"/>
                <w:szCs w:val="24"/>
              </w:rPr>
              <w:t>Czujnik zbliżeniowy</w:t>
            </w:r>
          </w:p>
        </w:tc>
        <w:tc>
          <w:tcPr>
            <w:tcW w:w="3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254D61" w14:textId="579EC861" w:rsidR="002959F3" w:rsidRPr="002959F3" w:rsidRDefault="002959F3" w:rsidP="002959F3">
            <w:pPr>
              <w:spacing w:before="240" w:after="60"/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2959F3">
              <w:rPr>
                <w:rFonts w:ascii="Tahoma" w:hAnsi="Tahoma" w:cs="Tahoma"/>
                <w:kern w:val="2"/>
                <w:sz w:val="16"/>
                <w:szCs w:val="22"/>
              </w:rPr>
              <w:t xml:space="preserve">indukcyjny; napięcie zasilania 24 V DC; PNP NO; 3-przewodowy; kabel o długości min. 1,5 m, końcówki przewodów kabla zakończone tulejkami zaciskowymi; cylindryczny gwintowany; z dwiema nakrętkami; nominalna strefa działania min. 2 mm; oznaczenia wyprowadzeń: BU, </w:t>
            </w:r>
            <w:proofErr w:type="gramStart"/>
            <w:r w:rsidRPr="002959F3">
              <w:rPr>
                <w:rFonts w:ascii="Tahoma" w:hAnsi="Tahoma" w:cs="Tahoma"/>
                <w:kern w:val="2"/>
                <w:sz w:val="16"/>
                <w:szCs w:val="22"/>
              </w:rPr>
              <w:t>BN,BK</w:t>
            </w:r>
            <w:proofErr w:type="gramEnd"/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164FB8" w14:textId="223CA4C7" w:rsidR="002959F3" w:rsidRDefault="002959F3" w:rsidP="002959F3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CF247" w14:textId="71CC6634" w:rsidR="002959F3" w:rsidRDefault="002959F3" w:rsidP="002959F3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75C9F" w14:textId="4979DD37" w:rsidR="002959F3" w:rsidRDefault="002959F3" w:rsidP="002959F3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90201" w14:textId="77777777" w:rsidR="002959F3" w:rsidRDefault="002959F3" w:rsidP="002959F3">
            <w:pPr>
              <w:pStyle w:val="Zawartotabeli"/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E835B" w14:textId="77777777" w:rsidR="002959F3" w:rsidRDefault="002959F3" w:rsidP="002959F3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20D3B" w14:textId="77777777" w:rsidR="002959F3" w:rsidRDefault="002959F3" w:rsidP="002959F3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9F3" w14:paraId="6F37930D" w14:textId="77777777" w:rsidTr="002C7661">
        <w:trPr>
          <w:trHeight w:val="257"/>
        </w:trPr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00A8E" w14:textId="5FC3DBE8" w:rsidR="002959F3" w:rsidRDefault="002959F3" w:rsidP="002959F3">
            <w:pPr>
              <w:jc w:val="center"/>
              <w:rPr>
                <w:rStyle w:val="Domylnaczcionkaakapitu2"/>
                <w:rFonts w:ascii="Calibri" w:hAnsi="Calibri" w:cs="Calibri"/>
                <w:szCs w:val="24"/>
              </w:rPr>
            </w:pPr>
            <w:r>
              <w:rPr>
                <w:rStyle w:val="Domylnaczcionkaakapitu2"/>
                <w:rFonts w:ascii="Calibri" w:hAnsi="Calibri" w:cs="Calibri"/>
                <w:szCs w:val="24"/>
              </w:rPr>
              <w:t>11</w:t>
            </w:r>
          </w:p>
        </w:tc>
        <w:tc>
          <w:tcPr>
            <w:tcW w:w="3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1AC0C" w14:textId="0A6FA853" w:rsidR="002959F3" w:rsidRDefault="002959F3" w:rsidP="002959F3">
            <w:pPr>
              <w:rPr>
                <w:rStyle w:val="Domylnaczcionkaakapitu2"/>
                <w:rFonts w:ascii="Calibri" w:hAnsi="Calibri" w:cs="Calibri"/>
                <w:szCs w:val="24"/>
              </w:rPr>
            </w:pPr>
            <w:r w:rsidRPr="002959F3">
              <w:rPr>
                <w:rStyle w:val="Domylnaczcionkaakapitu2"/>
                <w:rFonts w:ascii="Calibri" w:hAnsi="Calibri" w:cs="Calibri"/>
                <w:szCs w:val="24"/>
              </w:rPr>
              <w:t>Czujnik zbliżeniowy</w:t>
            </w:r>
          </w:p>
        </w:tc>
        <w:tc>
          <w:tcPr>
            <w:tcW w:w="3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B2269E" w14:textId="4C221E8F" w:rsidR="002959F3" w:rsidRPr="00253DE4" w:rsidRDefault="002959F3" w:rsidP="002959F3">
            <w:pPr>
              <w:spacing w:before="240" w:after="60"/>
              <w:jc w:val="center"/>
              <w:outlineLvl w:val="0"/>
              <w:rPr>
                <w:rFonts w:ascii="Tahoma" w:hAnsi="Tahoma" w:cs="Tahoma"/>
                <w:kern w:val="2"/>
                <w:sz w:val="22"/>
                <w:szCs w:val="22"/>
              </w:rPr>
            </w:pPr>
            <w:r w:rsidRPr="002959F3">
              <w:rPr>
                <w:rFonts w:ascii="Tahoma" w:hAnsi="Tahoma" w:cs="Tahoma"/>
                <w:kern w:val="2"/>
                <w:sz w:val="16"/>
                <w:szCs w:val="22"/>
              </w:rPr>
              <w:t>pojemnościowy; napięcie zasilania 24 V DC; PNP NO; 3-przewodowy; kabel o długości min. 1,5 m, końcówki przewodów kabla zakończone tulejkami zaciskowymi; cylindryczny gwintowany; z dwiema nakrętkami; nominalna strefa działania min. 2 mm; oznaczenia wyprowadzeń: BU, BN, BK</w:t>
            </w: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06891" w14:textId="1F3B172B" w:rsidR="002959F3" w:rsidRDefault="002959F3" w:rsidP="002959F3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387578" w14:textId="6B4A487E" w:rsidR="002959F3" w:rsidRDefault="002959F3" w:rsidP="002959F3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F3A8F" w14:textId="1BCBEA22" w:rsidR="002959F3" w:rsidRDefault="002959F3" w:rsidP="002959F3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76621B" w14:textId="77777777" w:rsidR="002959F3" w:rsidRDefault="002959F3" w:rsidP="002959F3">
            <w:pPr>
              <w:pStyle w:val="Zawartotabeli"/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E7DB3" w14:textId="77777777" w:rsidR="002959F3" w:rsidRDefault="002959F3" w:rsidP="002959F3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91856" w14:textId="77777777" w:rsidR="002959F3" w:rsidRDefault="002959F3" w:rsidP="002959F3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3900B8" w14:paraId="3D6657D4" w14:textId="77777777" w:rsidTr="002C7661">
        <w:trPr>
          <w:trHeight w:val="257"/>
        </w:trPr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E8F05" w14:textId="77777777" w:rsidR="003900B8" w:rsidRDefault="003900B8" w:rsidP="003900B8">
            <w:pPr>
              <w:jc w:val="center"/>
              <w:rPr>
                <w:rStyle w:val="Domylnaczcionkaakapitu2"/>
                <w:rFonts w:ascii="Calibri" w:hAnsi="Calibri" w:cs="Calibri"/>
                <w:szCs w:val="24"/>
              </w:rPr>
            </w:pPr>
          </w:p>
          <w:p w14:paraId="2723DAC6" w14:textId="6BFC7DBF" w:rsidR="003900B8" w:rsidRDefault="003900B8" w:rsidP="003900B8">
            <w:pPr>
              <w:jc w:val="center"/>
              <w:rPr>
                <w:rStyle w:val="Domylnaczcionkaakapitu2"/>
                <w:rFonts w:ascii="Calibri" w:hAnsi="Calibri" w:cs="Calibri"/>
                <w:szCs w:val="24"/>
              </w:rPr>
            </w:pPr>
            <w:r>
              <w:rPr>
                <w:rStyle w:val="Domylnaczcionkaakapitu2"/>
                <w:rFonts w:ascii="Calibri" w:hAnsi="Calibri" w:cs="Calibri"/>
                <w:szCs w:val="24"/>
              </w:rPr>
              <w:t>12</w:t>
            </w:r>
          </w:p>
        </w:tc>
        <w:tc>
          <w:tcPr>
            <w:tcW w:w="3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C9873" w14:textId="56EF15D1" w:rsidR="003900B8" w:rsidRDefault="003900B8" w:rsidP="003900B8">
            <w:pPr>
              <w:rPr>
                <w:rStyle w:val="Domylnaczcionkaakapitu2"/>
                <w:rFonts w:ascii="Calibri" w:hAnsi="Calibri" w:cs="Calibri"/>
                <w:szCs w:val="24"/>
              </w:rPr>
            </w:pPr>
            <w:r w:rsidRPr="002959F3">
              <w:rPr>
                <w:rStyle w:val="Domylnaczcionkaakapitu2"/>
                <w:rFonts w:ascii="Calibri" w:hAnsi="Calibri" w:cs="Calibri"/>
                <w:szCs w:val="24"/>
              </w:rPr>
              <w:t>Czujnik optyczny</w:t>
            </w:r>
          </w:p>
        </w:tc>
        <w:tc>
          <w:tcPr>
            <w:tcW w:w="3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C1484D" w14:textId="15E6F3BE" w:rsidR="003900B8" w:rsidRPr="002959F3" w:rsidRDefault="003900B8" w:rsidP="003900B8">
            <w:pPr>
              <w:spacing w:before="240" w:after="60"/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2959F3">
              <w:rPr>
                <w:rFonts w:ascii="Tahoma" w:hAnsi="Tahoma" w:cs="Tahoma"/>
                <w:kern w:val="2"/>
                <w:sz w:val="16"/>
                <w:szCs w:val="22"/>
              </w:rPr>
              <w:t>odbiciowy osiowy; napięcie zasilanie 24 V DC; PNP NO; 3-przewodowy; kabel o długości min. 1,5 m, końcówki przewodów kabla zakończone tulejkami zaciskowymi; cylindryczny gwintowany; z dwiema nakrętkami; nominalna strefa czułości min. 60 mm; oznaczenia wyprowadzeń: BU, BN BK</w:t>
            </w: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F6141" w14:textId="292216CE" w:rsidR="003900B8" w:rsidRDefault="003900B8" w:rsidP="003900B8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42C5B1" w14:textId="2FC47CAB" w:rsidR="003900B8" w:rsidRDefault="003900B8" w:rsidP="003900B8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A6F14A" w14:textId="1FEF7F12" w:rsidR="003900B8" w:rsidRDefault="003900B8" w:rsidP="003900B8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83837E" w14:textId="77777777" w:rsidR="003900B8" w:rsidRDefault="003900B8" w:rsidP="003900B8">
            <w:pPr>
              <w:pStyle w:val="Zawartotabeli"/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5849EC" w14:textId="77777777" w:rsidR="003900B8" w:rsidRDefault="003900B8" w:rsidP="003900B8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8B1B6" w14:textId="77777777" w:rsidR="003900B8" w:rsidRDefault="003900B8" w:rsidP="003900B8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3900B8" w14:paraId="5728A542" w14:textId="77777777" w:rsidTr="002C7661">
        <w:trPr>
          <w:trHeight w:val="257"/>
        </w:trPr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F2810" w14:textId="3793AD94" w:rsidR="003900B8" w:rsidRDefault="003900B8" w:rsidP="003900B8">
            <w:pPr>
              <w:jc w:val="center"/>
              <w:rPr>
                <w:rStyle w:val="Domylnaczcionkaakapitu2"/>
                <w:rFonts w:ascii="Calibri" w:hAnsi="Calibri" w:cs="Calibri"/>
                <w:szCs w:val="24"/>
              </w:rPr>
            </w:pPr>
            <w:r>
              <w:rPr>
                <w:rStyle w:val="Domylnaczcionkaakapitu2"/>
                <w:rFonts w:ascii="Calibri" w:hAnsi="Calibri" w:cs="Calibri"/>
                <w:szCs w:val="24"/>
              </w:rPr>
              <w:t>13</w:t>
            </w:r>
          </w:p>
        </w:tc>
        <w:tc>
          <w:tcPr>
            <w:tcW w:w="3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0C75B" w14:textId="5A73FC39" w:rsidR="003900B8" w:rsidRDefault="003900B8" w:rsidP="003900B8">
            <w:pPr>
              <w:rPr>
                <w:rStyle w:val="Domylnaczcionkaakapitu2"/>
                <w:rFonts w:ascii="Calibri" w:hAnsi="Calibri" w:cs="Calibri"/>
                <w:szCs w:val="24"/>
              </w:rPr>
            </w:pPr>
            <w:r w:rsidRPr="002959F3">
              <w:rPr>
                <w:rStyle w:val="Domylnaczcionkaakapitu2"/>
                <w:rFonts w:ascii="Calibri" w:hAnsi="Calibri" w:cs="Calibri"/>
                <w:szCs w:val="24"/>
              </w:rPr>
              <w:t>Czujnik optyczny</w:t>
            </w:r>
          </w:p>
        </w:tc>
        <w:tc>
          <w:tcPr>
            <w:tcW w:w="3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3CA3DC" w14:textId="7ACC67E7" w:rsidR="003900B8" w:rsidRPr="002959F3" w:rsidRDefault="003900B8" w:rsidP="003900B8">
            <w:pPr>
              <w:spacing w:before="240" w:after="60"/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2959F3">
              <w:rPr>
                <w:rFonts w:ascii="Tahoma" w:hAnsi="Tahoma" w:cs="Tahoma"/>
                <w:kern w:val="2"/>
                <w:sz w:val="16"/>
                <w:szCs w:val="22"/>
              </w:rPr>
              <w:t xml:space="preserve">refleksyjny osiowy; napięcie zasilania 24 V DC; PNP NO; 3-przewodowy; kabel o długości min. 1,5 m, końcówki przewodów kabla zakończone tulejkami zaciskowymi; cylindryczny gwintowany; z dwiema </w:t>
            </w:r>
            <w:r w:rsidRPr="002959F3">
              <w:rPr>
                <w:rFonts w:ascii="Tahoma" w:hAnsi="Tahoma" w:cs="Tahoma"/>
                <w:kern w:val="2"/>
                <w:sz w:val="16"/>
                <w:szCs w:val="22"/>
              </w:rPr>
              <w:lastRenderedPageBreak/>
              <w:t>nakrętkami; zasięg działania min. 600 mm; oznaczenia wyprowadzeń: BU, BN, BK; z reflektorem lub lustrem</w:t>
            </w: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66F26F" w14:textId="383F9196" w:rsidR="003900B8" w:rsidRDefault="003900B8" w:rsidP="003900B8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F590D" w14:textId="61C20253" w:rsidR="003900B8" w:rsidRDefault="003900B8" w:rsidP="003900B8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B82190" w14:textId="31F76DE9" w:rsidR="003900B8" w:rsidRDefault="003900B8" w:rsidP="003900B8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EC62FC" w14:textId="77777777" w:rsidR="003900B8" w:rsidRDefault="003900B8" w:rsidP="003900B8">
            <w:pPr>
              <w:pStyle w:val="Zawartotabeli"/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9E36F0" w14:textId="77777777" w:rsidR="003900B8" w:rsidRDefault="003900B8" w:rsidP="003900B8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E6369" w14:textId="77777777" w:rsidR="003900B8" w:rsidRDefault="003900B8" w:rsidP="003900B8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9F3" w14:paraId="673654C2" w14:textId="77777777" w:rsidTr="002C7661">
        <w:trPr>
          <w:trHeight w:val="257"/>
        </w:trPr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0CED7C" w14:textId="29777D43" w:rsidR="002959F3" w:rsidRDefault="003900B8">
            <w:pPr>
              <w:jc w:val="center"/>
              <w:rPr>
                <w:rStyle w:val="Domylnaczcionkaakapitu2"/>
                <w:rFonts w:ascii="Calibri" w:hAnsi="Calibri" w:cs="Calibri"/>
                <w:szCs w:val="24"/>
              </w:rPr>
            </w:pPr>
            <w:r>
              <w:rPr>
                <w:rStyle w:val="Domylnaczcionkaakapitu2"/>
                <w:rFonts w:ascii="Calibri" w:hAnsi="Calibri" w:cs="Calibri"/>
                <w:szCs w:val="24"/>
              </w:rPr>
              <w:t>14</w:t>
            </w:r>
          </w:p>
        </w:tc>
        <w:tc>
          <w:tcPr>
            <w:tcW w:w="3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FF92C0" w14:textId="1F7D6D34" w:rsidR="002959F3" w:rsidRDefault="003900B8">
            <w:pPr>
              <w:rPr>
                <w:rStyle w:val="Domylnaczcionkaakapitu2"/>
                <w:rFonts w:ascii="Calibri" w:hAnsi="Calibri" w:cs="Calibri"/>
                <w:szCs w:val="24"/>
              </w:rPr>
            </w:pPr>
            <w:r w:rsidRPr="003900B8">
              <w:rPr>
                <w:rStyle w:val="Domylnaczcionkaakapitu2"/>
                <w:rFonts w:ascii="Calibri" w:hAnsi="Calibri" w:cs="Calibri"/>
                <w:szCs w:val="24"/>
              </w:rPr>
              <w:t>Czujnik ultradźwiękowy</w:t>
            </w:r>
          </w:p>
        </w:tc>
        <w:tc>
          <w:tcPr>
            <w:tcW w:w="3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DAE63" w14:textId="29BDCC02" w:rsidR="002959F3" w:rsidRPr="003900B8" w:rsidRDefault="003900B8" w:rsidP="00B46D81">
            <w:pPr>
              <w:spacing w:before="240" w:after="60"/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3900B8">
              <w:rPr>
                <w:rFonts w:ascii="Tahoma" w:hAnsi="Tahoma" w:cs="Tahoma"/>
                <w:kern w:val="2"/>
                <w:sz w:val="16"/>
                <w:szCs w:val="22"/>
              </w:rPr>
              <w:t>prosty; obudowa cylindryczna IP67; wyjście PNP NO; zasilanie 20-30 V DC; strefa zadziałania 200÷250 mm; kabel o długości min. 1,5 m, końcówki przewodów kabla zakończone tulejkami zaciskowymi;</w:t>
            </w: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07CF41" w14:textId="3229BFDD" w:rsidR="002959F3" w:rsidRDefault="002959F3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6A86F" w14:textId="2BEA4EC9" w:rsidR="002959F3" w:rsidRDefault="003900B8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89086" w14:textId="6331A496" w:rsidR="002959F3" w:rsidRDefault="003900B8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D5B98" w14:textId="77777777" w:rsidR="002959F3" w:rsidRDefault="002959F3" w:rsidP="00E874C2">
            <w:pPr>
              <w:pStyle w:val="Zawartotabeli"/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DF93E3" w14:textId="77777777" w:rsidR="002959F3" w:rsidRDefault="002959F3" w:rsidP="00E874C2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931C0" w14:textId="77777777" w:rsidR="002959F3" w:rsidRDefault="002959F3" w:rsidP="00E874C2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3900B8" w14:paraId="6E28901B" w14:textId="77777777" w:rsidTr="002C7661">
        <w:trPr>
          <w:trHeight w:val="257"/>
        </w:trPr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962C5D" w14:textId="142AE91F" w:rsidR="003900B8" w:rsidRDefault="003900B8" w:rsidP="003900B8">
            <w:pPr>
              <w:jc w:val="center"/>
              <w:rPr>
                <w:rStyle w:val="Domylnaczcionkaakapitu2"/>
                <w:rFonts w:ascii="Calibri" w:hAnsi="Calibri" w:cs="Calibri"/>
                <w:szCs w:val="24"/>
              </w:rPr>
            </w:pPr>
            <w:r>
              <w:rPr>
                <w:rStyle w:val="Domylnaczcionkaakapitu2"/>
                <w:rFonts w:ascii="Calibri" w:hAnsi="Calibri" w:cs="Calibri"/>
                <w:szCs w:val="24"/>
              </w:rPr>
              <w:t>15</w:t>
            </w:r>
          </w:p>
        </w:tc>
        <w:tc>
          <w:tcPr>
            <w:tcW w:w="3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1CFF7A" w14:textId="77777777" w:rsidR="003900B8" w:rsidRPr="003900B8" w:rsidRDefault="003900B8" w:rsidP="003900B8">
            <w:pPr>
              <w:rPr>
                <w:rStyle w:val="Domylnaczcionkaakapitu2"/>
                <w:rFonts w:ascii="Calibri" w:hAnsi="Calibri" w:cs="Calibri"/>
                <w:szCs w:val="24"/>
              </w:rPr>
            </w:pPr>
            <w:r w:rsidRPr="003900B8">
              <w:rPr>
                <w:rStyle w:val="Domylnaczcionkaakapitu2"/>
                <w:rFonts w:ascii="Calibri" w:hAnsi="Calibri" w:cs="Calibri"/>
                <w:szCs w:val="24"/>
              </w:rPr>
              <w:t>Wspornik montażowy</w:t>
            </w:r>
          </w:p>
          <w:p w14:paraId="0E309DEA" w14:textId="3481B221" w:rsidR="003900B8" w:rsidRDefault="003900B8" w:rsidP="003900B8">
            <w:pPr>
              <w:rPr>
                <w:rStyle w:val="Domylnaczcionkaakapitu2"/>
                <w:rFonts w:ascii="Calibri" w:hAnsi="Calibri" w:cs="Calibri"/>
                <w:szCs w:val="24"/>
              </w:rPr>
            </w:pPr>
            <w:r w:rsidRPr="003900B8">
              <w:rPr>
                <w:rStyle w:val="Domylnaczcionkaakapitu2"/>
                <w:rFonts w:ascii="Calibri" w:hAnsi="Calibri" w:cs="Calibri"/>
                <w:szCs w:val="24"/>
              </w:rPr>
              <w:t>do czujników</w:t>
            </w:r>
          </w:p>
        </w:tc>
        <w:tc>
          <w:tcPr>
            <w:tcW w:w="3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EAD9D" w14:textId="77777777" w:rsidR="003900B8" w:rsidRPr="003900B8" w:rsidRDefault="003900B8" w:rsidP="003900B8">
            <w:pPr>
              <w:spacing w:after="60"/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3900B8">
              <w:rPr>
                <w:rFonts w:ascii="Tahoma" w:hAnsi="Tahoma" w:cs="Tahoma"/>
                <w:kern w:val="2"/>
                <w:sz w:val="16"/>
                <w:szCs w:val="22"/>
              </w:rPr>
              <w:t>kątowy; możliwość przykręcenia do płyty;</w:t>
            </w:r>
          </w:p>
          <w:p w14:paraId="7A26E156" w14:textId="0C472679" w:rsidR="003900B8" w:rsidRPr="00253DE4" w:rsidRDefault="003900B8" w:rsidP="003900B8">
            <w:pPr>
              <w:spacing w:after="60"/>
              <w:jc w:val="center"/>
              <w:outlineLvl w:val="0"/>
              <w:rPr>
                <w:rFonts w:ascii="Tahoma" w:hAnsi="Tahoma" w:cs="Tahoma"/>
                <w:kern w:val="2"/>
                <w:sz w:val="22"/>
                <w:szCs w:val="22"/>
              </w:rPr>
            </w:pPr>
            <w:r w:rsidRPr="003900B8">
              <w:rPr>
                <w:rFonts w:ascii="Tahoma" w:hAnsi="Tahoma" w:cs="Tahoma"/>
                <w:kern w:val="2"/>
                <w:sz w:val="16"/>
                <w:szCs w:val="22"/>
              </w:rPr>
              <w:t>odpowiedni do czujników z poz. 14, 15, 16,17, 18</w:t>
            </w: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F9D73" w14:textId="3A65592B" w:rsidR="003900B8" w:rsidRDefault="003900B8" w:rsidP="003900B8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80C55" w14:textId="290FC996" w:rsidR="003900B8" w:rsidRDefault="003900B8" w:rsidP="003900B8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AE04A1" w14:textId="7A63CB09" w:rsidR="003900B8" w:rsidRDefault="003900B8" w:rsidP="003900B8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F44F9B" w14:textId="77777777" w:rsidR="003900B8" w:rsidRDefault="003900B8" w:rsidP="003900B8">
            <w:pPr>
              <w:pStyle w:val="Zawartotabeli"/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ED337" w14:textId="77777777" w:rsidR="003900B8" w:rsidRDefault="003900B8" w:rsidP="003900B8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999A8" w14:textId="77777777" w:rsidR="003900B8" w:rsidRDefault="003900B8" w:rsidP="003900B8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3900B8" w14:paraId="7877DDC0" w14:textId="77777777" w:rsidTr="002C7661">
        <w:trPr>
          <w:trHeight w:val="257"/>
        </w:trPr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AEDB0A" w14:textId="5733B7C2" w:rsidR="003900B8" w:rsidRDefault="00031F75" w:rsidP="003900B8">
            <w:pPr>
              <w:jc w:val="center"/>
              <w:rPr>
                <w:rStyle w:val="Domylnaczcionkaakapitu2"/>
                <w:rFonts w:ascii="Calibri" w:hAnsi="Calibri" w:cs="Calibri"/>
                <w:szCs w:val="24"/>
              </w:rPr>
            </w:pPr>
            <w:r>
              <w:rPr>
                <w:rStyle w:val="Domylnaczcionkaakapitu2"/>
                <w:rFonts w:ascii="Calibri" w:hAnsi="Calibri" w:cs="Calibri"/>
                <w:szCs w:val="24"/>
              </w:rPr>
              <w:t>16</w:t>
            </w:r>
          </w:p>
        </w:tc>
        <w:tc>
          <w:tcPr>
            <w:tcW w:w="3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15F6C9" w14:textId="37B208DB" w:rsidR="003900B8" w:rsidRDefault="003900B8" w:rsidP="003900B8">
            <w:pPr>
              <w:rPr>
                <w:rStyle w:val="Domylnaczcionkaakapitu2"/>
                <w:rFonts w:ascii="Calibri" w:hAnsi="Calibri" w:cs="Calibri"/>
                <w:szCs w:val="24"/>
              </w:rPr>
            </w:pPr>
            <w:r w:rsidRPr="003900B8">
              <w:rPr>
                <w:rStyle w:val="Domylnaczcionkaakapitu2"/>
                <w:rFonts w:ascii="Calibri" w:hAnsi="Calibri" w:cs="Calibri"/>
                <w:szCs w:val="24"/>
              </w:rPr>
              <w:t>Trójfazowy silnik asynchroniczny klatkowy</w:t>
            </w:r>
          </w:p>
        </w:tc>
        <w:tc>
          <w:tcPr>
            <w:tcW w:w="3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94315" w14:textId="47ACB66F" w:rsidR="003900B8" w:rsidRPr="00253DE4" w:rsidRDefault="003900B8" w:rsidP="003900B8">
            <w:pPr>
              <w:spacing w:before="240" w:after="60"/>
              <w:jc w:val="center"/>
              <w:outlineLvl w:val="0"/>
              <w:rPr>
                <w:rFonts w:ascii="Tahoma" w:hAnsi="Tahoma" w:cs="Tahoma"/>
                <w:kern w:val="2"/>
                <w:sz w:val="22"/>
                <w:szCs w:val="22"/>
              </w:rPr>
            </w:pPr>
            <w:r w:rsidRPr="003900B8">
              <w:rPr>
                <w:rFonts w:ascii="Tahoma" w:hAnsi="Tahoma" w:cs="Tahoma"/>
                <w:kern w:val="2"/>
                <w:sz w:val="22"/>
                <w:szCs w:val="22"/>
              </w:rPr>
              <w:t xml:space="preserve">napięcie znamionowe 400/690 V (Δ/Y), 50 Hz; moc do 1,1 kW; 2 pary biegunów; zamontowany w pozycji poziomej na stabilnej podstawie  </w:t>
            </w: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F29BD" w14:textId="6ED6212E" w:rsidR="003900B8" w:rsidRDefault="003900B8" w:rsidP="003900B8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0F879" w14:textId="728205AB" w:rsidR="003900B8" w:rsidRDefault="003900B8" w:rsidP="003900B8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F9185E" w14:textId="0120651D" w:rsidR="003900B8" w:rsidRDefault="003900B8" w:rsidP="003900B8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28A2E4" w14:textId="77777777" w:rsidR="003900B8" w:rsidRDefault="003900B8" w:rsidP="003900B8">
            <w:pPr>
              <w:pStyle w:val="Zawartotabeli"/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DEF61" w14:textId="77777777" w:rsidR="003900B8" w:rsidRDefault="003900B8" w:rsidP="003900B8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51AF4" w14:textId="77777777" w:rsidR="003900B8" w:rsidRDefault="003900B8" w:rsidP="003900B8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3900B8" w14:paraId="73BD515D" w14:textId="77777777" w:rsidTr="002C7661">
        <w:trPr>
          <w:trHeight w:val="257"/>
        </w:trPr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A18B5" w14:textId="0B6845DB" w:rsidR="003900B8" w:rsidRDefault="00031F75" w:rsidP="003900B8">
            <w:pPr>
              <w:jc w:val="center"/>
              <w:rPr>
                <w:rStyle w:val="Domylnaczcionkaakapitu2"/>
                <w:rFonts w:ascii="Calibri" w:hAnsi="Calibri" w:cs="Calibri"/>
                <w:szCs w:val="24"/>
              </w:rPr>
            </w:pPr>
            <w:r>
              <w:rPr>
                <w:rStyle w:val="Domylnaczcionkaakapitu2"/>
                <w:rFonts w:ascii="Calibri" w:hAnsi="Calibri" w:cs="Calibri"/>
                <w:szCs w:val="24"/>
              </w:rPr>
              <w:t>17</w:t>
            </w:r>
          </w:p>
        </w:tc>
        <w:tc>
          <w:tcPr>
            <w:tcW w:w="3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62BF9A" w14:textId="42E141F1" w:rsidR="003900B8" w:rsidRDefault="003900B8" w:rsidP="003900B8">
            <w:pPr>
              <w:rPr>
                <w:rStyle w:val="Domylnaczcionkaakapitu2"/>
                <w:rFonts w:ascii="Calibri" w:hAnsi="Calibri" w:cs="Calibri"/>
                <w:szCs w:val="24"/>
              </w:rPr>
            </w:pPr>
            <w:r w:rsidRPr="003900B8">
              <w:rPr>
                <w:rStyle w:val="Domylnaczcionkaakapitu2"/>
                <w:rFonts w:ascii="Calibri" w:hAnsi="Calibri" w:cs="Calibri"/>
                <w:szCs w:val="24"/>
              </w:rPr>
              <w:t>Trójfazowy silnik asynchroniczny klatkowy</w:t>
            </w:r>
          </w:p>
        </w:tc>
        <w:tc>
          <w:tcPr>
            <w:tcW w:w="3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D6DB4" w14:textId="6B85B01C" w:rsidR="003900B8" w:rsidRPr="00253DE4" w:rsidRDefault="003900B8" w:rsidP="003900B8">
            <w:pPr>
              <w:spacing w:before="240" w:after="60"/>
              <w:jc w:val="center"/>
              <w:outlineLvl w:val="0"/>
              <w:rPr>
                <w:rFonts w:ascii="Tahoma" w:hAnsi="Tahoma" w:cs="Tahoma"/>
                <w:kern w:val="2"/>
                <w:sz w:val="22"/>
                <w:szCs w:val="22"/>
              </w:rPr>
            </w:pPr>
            <w:r w:rsidRPr="003900B8">
              <w:rPr>
                <w:rFonts w:ascii="Tahoma" w:hAnsi="Tahoma" w:cs="Tahoma"/>
                <w:kern w:val="2"/>
                <w:sz w:val="22"/>
                <w:szCs w:val="22"/>
              </w:rPr>
              <w:t>napięcie znamionowe 230/400 V (Δ/Y), 50 Hz; moc do 1,1 kW; 3 pary biegunów; zamontowany w pozycji poziomej na stabilnej podstawie</w:t>
            </w: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5F2B27" w14:textId="5C51AC8E" w:rsidR="000A45CF" w:rsidRDefault="000A45CF" w:rsidP="000A45CF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  <w:p w14:paraId="63468ED8" w14:textId="41154684" w:rsidR="003900B8" w:rsidRDefault="003900B8" w:rsidP="003900B8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2E95C" w14:textId="334A089E" w:rsidR="003900B8" w:rsidRDefault="003900B8" w:rsidP="003900B8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1F2FB0" w14:textId="3A395863" w:rsidR="003900B8" w:rsidRDefault="003900B8" w:rsidP="003900B8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52E6E" w14:textId="77777777" w:rsidR="003900B8" w:rsidRDefault="003900B8" w:rsidP="003900B8">
            <w:pPr>
              <w:pStyle w:val="Zawartotabeli"/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31458" w14:textId="77777777" w:rsidR="003900B8" w:rsidRDefault="003900B8" w:rsidP="003900B8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03A67" w14:textId="77777777" w:rsidR="003900B8" w:rsidRDefault="003900B8" w:rsidP="003900B8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3900B8" w:rsidRPr="003900B8" w14:paraId="29315DE4" w14:textId="77777777" w:rsidTr="002C7661">
        <w:trPr>
          <w:trHeight w:val="257"/>
        </w:trPr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1F73A" w14:textId="1E2AA05C" w:rsidR="003900B8" w:rsidRDefault="00031F75" w:rsidP="003900B8">
            <w:pPr>
              <w:jc w:val="center"/>
              <w:rPr>
                <w:rStyle w:val="Domylnaczcionkaakapitu2"/>
                <w:rFonts w:ascii="Calibri" w:hAnsi="Calibri" w:cs="Calibri"/>
                <w:szCs w:val="24"/>
              </w:rPr>
            </w:pPr>
            <w:r>
              <w:rPr>
                <w:rStyle w:val="Domylnaczcionkaakapitu2"/>
                <w:rFonts w:ascii="Calibri" w:hAnsi="Calibri" w:cs="Calibri"/>
                <w:szCs w:val="24"/>
              </w:rPr>
              <w:t>18</w:t>
            </w:r>
          </w:p>
        </w:tc>
        <w:tc>
          <w:tcPr>
            <w:tcW w:w="3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A234C" w14:textId="77777777" w:rsidR="003900B8" w:rsidRPr="003900B8" w:rsidRDefault="003900B8" w:rsidP="003900B8">
            <w:pPr>
              <w:rPr>
                <w:rStyle w:val="Domylnaczcionkaakapitu2"/>
                <w:rFonts w:ascii="Calibri" w:hAnsi="Calibri" w:cs="Calibri"/>
                <w:szCs w:val="24"/>
              </w:rPr>
            </w:pPr>
            <w:r w:rsidRPr="003900B8">
              <w:rPr>
                <w:rStyle w:val="Domylnaczcionkaakapitu2"/>
                <w:rFonts w:ascii="Calibri" w:hAnsi="Calibri" w:cs="Calibri"/>
                <w:szCs w:val="24"/>
              </w:rPr>
              <w:t>Przemiennik</w:t>
            </w:r>
          </w:p>
          <w:p w14:paraId="20A6417E" w14:textId="428910A0" w:rsidR="003900B8" w:rsidRDefault="003900B8" w:rsidP="003900B8">
            <w:pPr>
              <w:rPr>
                <w:rStyle w:val="Domylnaczcionkaakapitu2"/>
                <w:rFonts w:ascii="Calibri" w:hAnsi="Calibri" w:cs="Calibri"/>
                <w:szCs w:val="24"/>
              </w:rPr>
            </w:pPr>
            <w:r w:rsidRPr="003900B8">
              <w:rPr>
                <w:rStyle w:val="Domylnaczcionkaakapitu2"/>
                <w:rFonts w:ascii="Calibri" w:hAnsi="Calibri" w:cs="Calibri"/>
                <w:szCs w:val="24"/>
              </w:rPr>
              <w:t>częstotliwości</w:t>
            </w:r>
          </w:p>
        </w:tc>
        <w:tc>
          <w:tcPr>
            <w:tcW w:w="3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41580" w14:textId="77777777" w:rsidR="003900B8" w:rsidRPr="003900B8" w:rsidRDefault="003900B8" w:rsidP="003900B8">
            <w:pPr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3900B8">
              <w:rPr>
                <w:rFonts w:ascii="Tahoma" w:hAnsi="Tahoma" w:cs="Tahoma"/>
                <w:kern w:val="2"/>
                <w:sz w:val="16"/>
                <w:szCs w:val="22"/>
              </w:rPr>
              <w:t>napięcie zasilania 230 V, 50 Hz; moc do</w:t>
            </w:r>
          </w:p>
          <w:p w14:paraId="7F09B15A" w14:textId="77777777" w:rsidR="003900B8" w:rsidRPr="003900B8" w:rsidRDefault="003900B8" w:rsidP="003900B8">
            <w:pPr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3900B8">
              <w:rPr>
                <w:rFonts w:ascii="Tahoma" w:hAnsi="Tahoma" w:cs="Tahoma"/>
                <w:kern w:val="2"/>
                <w:sz w:val="16"/>
                <w:szCs w:val="22"/>
              </w:rPr>
              <w:t>1,1 kW; wejście analogowe 0÷10 V;</w:t>
            </w:r>
          </w:p>
          <w:p w14:paraId="31E5D271" w14:textId="77777777" w:rsidR="003900B8" w:rsidRPr="003900B8" w:rsidRDefault="003900B8" w:rsidP="003900B8">
            <w:pPr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3900B8">
              <w:rPr>
                <w:rFonts w:ascii="Tahoma" w:hAnsi="Tahoma" w:cs="Tahoma"/>
                <w:kern w:val="2"/>
                <w:sz w:val="16"/>
                <w:szCs w:val="22"/>
              </w:rPr>
              <w:t>możliwość konfiguracji przy pomocy PC;</w:t>
            </w:r>
          </w:p>
          <w:p w14:paraId="58C6FF8F" w14:textId="77777777" w:rsidR="003900B8" w:rsidRPr="003900B8" w:rsidRDefault="003900B8" w:rsidP="003900B8">
            <w:pPr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3900B8">
              <w:rPr>
                <w:rFonts w:ascii="Tahoma" w:hAnsi="Tahoma" w:cs="Tahoma"/>
                <w:kern w:val="2"/>
                <w:sz w:val="16"/>
                <w:szCs w:val="22"/>
              </w:rPr>
              <w:t>z przewodem do połączenia z PC</w:t>
            </w:r>
          </w:p>
          <w:p w14:paraId="6546E7DD" w14:textId="77777777" w:rsidR="003900B8" w:rsidRPr="003900B8" w:rsidRDefault="003900B8" w:rsidP="003900B8">
            <w:pPr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3900B8">
              <w:rPr>
                <w:rFonts w:ascii="Tahoma" w:hAnsi="Tahoma" w:cs="Tahoma"/>
                <w:kern w:val="2"/>
                <w:sz w:val="16"/>
                <w:szCs w:val="22"/>
              </w:rPr>
              <w:t>i oprogramowaniem konfiguracyjnym;</w:t>
            </w:r>
          </w:p>
          <w:p w14:paraId="6C39FE19" w14:textId="77777777" w:rsidR="003900B8" w:rsidRPr="003900B8" w:rsidRDefault="003900B8" w:rsidP="003900B8">
            <w:pPr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3900B8">
              <w:rPr>
                <w:rFonts w:ascii="Tahoma" w:hAnsi="Tahoma" w:cs="Tahoma"/>
                <w:kern w:val="2"/>
                <w:sz w:val="16"/>
                <w:szCs w:val="22"/>
              </w:rPr>
              <w:t>przekaźnikowe wyjście wielofunkcyjne;</w:t>
            </w:r>
          </w:p>
          <w:p w14:paraId="07D5E5BE" w14:textId="77777777" w:rsidR="003900B8" w:rsidRPr="003900B8" w:rsidRDefault="003900B8" w:rsidP="003900B8">
            <w:pPr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3900B8">
              <w:rPr>
                <w:rFonts w:ascii="Tahoma" w:hAnsi="Tahoma" w:cs="Tahoma"/>
                <w:kern w:val="2"/>
                <w:sz w:val="16"/>
                <w:szCs w:val="22"/>
              </w:rPr>
              <w:t>wejścia wielofunkcyjne 24 V DC PNP: obroty</w:t>
            </w:r>
          </w:p>
          <w:p w14:paraId="33DB69CA" w14:textId="77777777" w:rsidR="003900B8" w:rsidRPr="003900B8" w:rsidRDefault="003900B8" w:rsidP="003900B8">
            <w:pPr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3900B8">
              <w:rPr>
                <w:rFonts w:ascii="Tahoma" w:hAnsi="Tahoma" w:cs="Tahoma"/>
                <w:kern w:val="2"/>
                <w:sz w:val="16"/>
                <w:szCs w:val="22"/>
              </w:rPr>
              <w:t>w przód, obroty w tył, natychmiastowe</w:t>
            </w:r>
          </w:p>
          <w:p w14:paraId="037633F7" w14:textId="77777777" w:rsidR="003900B8" w:rsidRPr="003900B8" w:rsidRDefault="003900B8" w:rsidP="003900B8">
            <w:pPr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3900B8">
              <w:rPr>
                <w:rFonts w:ascii="Tahoma" w:hAnsi="Tahoma" w:cs="Tahoma"/>
                <w:kern w:val="2"/>
                <w:sz w:val="16"/>
                <w:szCs w:val="22"/>
              </w:rPr>
              <w:t>wyłączenie; montaż na szynie TH35 lub</w:t>
            </w:r>
          </w:p>
          <w:p w14:paraId="68B44C71" w14:textId="4A9031DA" w:rsidR="003900B8" w:rsidRPr="003900B8" w:rsidRDefault="003900B8" w:rsidP="003900B8">
            <w:pPr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3900B8">
              <w:rPr>
                <w:rFonts w:ascii="Tahoma" w:hAnsi="Tahoma" w:cs="Tahoma"/>
                <w:kern w:val="2"/>
                <w:sz w:val="16"/>
                <w:szCs w:val="22"/>
              </w:rPr>
              <w:t>możliwość przykręcenia do płyty</w:t>
            </w:r>
          </w:p>
          <w:p w14:paraId="252B34F3" w14:textId="55D4D8EA" w:rsidR="003900B8" w:rsidRPr="003900B8" w:rsidRDefault="003900B8" w:rsidP="003900B8">
            <w:pPr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B0E45" w14:textId="3C38E2B1" w:rsidR="003900B8" w:rsidRPr="003900B8" w:rsidRDefault="003900B8" w:rsidP="003900B8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6"/>
                <w:szCs w:val="18"/>
              </w:rPr>
            </w:pP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F2531" w14:textId="79E5B372" w:rsidR="003900B8" w:rsidRPr="003900B8" w:rsidRDefault="003900B8" w:rsidP="003900B8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27E27" w14:textId="7C220922" w:rsidR="003900B8" w:rsidRPr="003900B8" w:rsidRDefault="003900B8" w:rsidP="003900B8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6E5E3C" w14:textId="77777777" w:rsidR="003900B8" w:rsidRPr="003900B8" w:rsidRDefault="003900B8" w:rsidP="003900B8">
            <w:pPr>
              <w:pStyle w:val="Zawartotabeli"/>
              <w:snapToGrid w:val="0"/>
              <w:jc w:val="center"/>
              <w:rPr>
                <w:b/>
                <w:bCs/>
                <w:color w:val="000000"/>
                <w:sz w:val="16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1E2E4" w14:textId="77777777" w:rsidR="003900B8" w:rsidRPr="003900B8" w:rsidRDefault="003900B8" w:rsidP="003900B8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6"/>
                <w:szCs w:val="18"/>
              </w:rPr>
            </w:pP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9F60E" w14:textId="77777777" w:rsidR="003900B8" w:rsidRPr="003900B8" w:rsidRDefault="003900B8" w:rsidP="003900B8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6"/>
                <w:szCs w:val="18"/>
              </w:rPr>
            </w:pPr>
          </w:p>
        </w:tc>
      </w:tr>
      <w:tr w:rsidR="00031F75" w14:paraId="4FD29A61" w14:textId="77777777" w:rsidTr="002C7661">
        <w:trPr>
          <w:trHeight w:val="257"/>
        </w:trPr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52023B" w14:textId="6B8E38D0" w:rsidR="00031F75" w:rsidRDefault="00031F75" w:rsidP="00031F75">
            <w:pPr>
              <w:jc w:val="center"/>
              <w:rPr>
                <w:rStyle w:val="Domylnaczcionkaakapitu2"/>
                <w:rFonts w:ascii="Calibri" w:hAnsi="Calibri" w:cs="Calibri"/>
                <w:szCs w:val="24"/>
              </w:rPr>
            </w:pPr>
            <w:r>
              <w:rPr>
                <w:rStyle w:val="Domylnaczcionkaakapitu2"/>
                <w:rFonts w:ascii="Calibri" w:hAnsi="Calibri" w:cs="Calibri"/>
                <w:szCs w:val="24"/>
              </w:rPr>
              <w:t>19</w:t>
            </w:r>
          </w:p>
        </w:tc>
        <w:tc>
          <w:tcPr>
            <w:tcW w:w="3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2C7491" w14:textId="76621B37" w:rsidR="00031F75" w:rsidRDefault="00031F75" w:rsidP="00031F75">
            <w:pPr>
              <w:rPr>
                <w:rStyle w:val="Domylnaczcionkaakapitu2"/>
                <w:rFonts w:ascii="Calibri" w:hAnsi="Calibri" w:cs="Calibri"/>
                <w:szCs w:val="24"/>
              </w:rPr>
            </w:pPr>
            <w:r w:rsidRPr="00031F75">
              <w:rPr>
                <w:rStyle w:val="Domylnaczcionkaakapitu2"/>
                <w:rFonts w:ascii="Calibri" w:hAnsi="Calibri" w:cs="Calibri"/>
                <w:szCs w:val="24"/>
              </w:rPr>
              <w:t>Przetwornik ciśnienia</w:t>
            </w:r>
          </w:p>
        </w:tc>
        <w:tc>
          <w:tcPr>
            <w:tcW w:w="3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FE9335" w14:textId="77777777" w:rsidR="00031F75" w:rsidRPr="00031F75" w:rsidRDefault="00031F75" w:rsidP="00031F75">
            <w:pPr>
              <w:spacing w:after="60"/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031F75">
              <w:rPr>
                <w:rFonts w:ascii="Tahoma" w:hAnsi="Tahoma" w:cs="Tahoma"/>
                <w:kern w:val="2"/>
                <w:sz w:val="16"/>
                <w:szCs w:val="22"/>
              </w:rPr>
              <w:t>zakres ciśnienia 0÷10 bar; 2-przewodowe</w:t>
            </w:r>
          </w:p>
          <w:p w14:paraId="126202BE" w14:textId="77777777" w:rsidR="00031F75" w:rsidRPr="00031F75" w:rsidRDefault="00031F75" w:rsidP="00031F75">
            <w:pPr>
              <w:spacing w:after="60"/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031F75">
              <w:rPr>
                <w:rFonts w:ascii="Tahoma" w:hAnsi="Tahoma" w:cs="Tahoma"/>
                <w:kern w:val="2"/>
                <w:sz w:val="16"/>
                <w:szCs w:val="22"/>
              </w:rPr>
              <w:t>wyjście prądowe 4÷20 mA; zasilanie 24 V</w:t>
            </w:r>
          </w:p>
          <w:p w14:paraId="550FE620" w14:textId="77777777" w:rsidR="00031F75" w:rsidRPr="00031F75" w:rsidRDefault="00031F75" w:rsidP="00031F75">
            <w:pPr>
              <w:spacing w:after="60"/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031F75">
              <w:rPr>
                <w:rFonts w:ascii="Tahoma" w:hAnsi="Tahoma" w:cs="Tahoma"/>
                <w:kern w:val="2"/>
                <w:sz w:val="16"/>
                <w:szCs w:val="22"/>
              </w:rPr>
              <w:t>DC; z kablem przyłączeniowym</w:t>
            </w:r>
          </w:p>
          <w:p w14:paraId="5DFC2ED1" w14:textId="77777777" w:rsidR="00031F75" w:rsidRPr="00031F75" w:rsidRDefault="00031F75" w:rsidP="00031F75">
            <w:pPr>
              <w:spacing w:after="60"/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031F75">
              <w:rPr>
                <w:rFonts w:ascii="Tahoma" w:hAnsi="Tahoma" w:cs="Tahoma"/>
                <w:kern w:val="2"/>
                <w:sz w:val="16"/>
                <w:szCs w:val="22"/>
              </w:rPr>
              <w:t>z przewodami zakończonym tulejkami</w:t>
            </w:r>
          </w:p>
          <w:p w14:paraId="2E9CF5EC" w14:textId="77777777" w:rsidR="00031F75" w:rsidRPr="00031F75" w:rsidRDefault="00031F75" w:rsidP="00031F75">
            <w:pPr>
              <w:spacing w:after="60"/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031F75">
              <w:rPr>
                <w:rFonts w:ascii="Tahoma" w:hAnsi="Tahoma" w:cs="Tahoma"/>
                <w:kern w:val="2"/>
                <w:sz w:val="16"/>
                <w:szCs w:val="22"/>
              </w:rPr>
              <w:t>zaciskowymi o długości min 1,5 m;</w:t>
            </w:r>
          </w:p>
          <w:p w14:paraId="56932B16" w14:textId="77777777" w:rsidR="00031F75" w:rsidRPr="00031F75" w:rsidRDefault="00031F75" w:rsidP="00031F75">
            <w:pPr>
              <w:spacing w:after="60"/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031F75">
              <w:rPr>
                <w:rFonts w:ascii="Tahoma" w:hAnsi="Tahoma" w:cs="Tahoma"/>
                <w:kern w:val="2"/>
                <w:sz w:val="16"/>
                <w:szCs w:val="22"/>
              </w:rPr>
              <w:t>oznaczenia wyprowadzeń: UB+/Sig+,</w:t>
            </w:r>
          </w:p>
          <w:p w14:paraId="59809E10" w14:textId="66E8C85A" w:rsidR="00031F75" w:rsidRPr="00253DE4" w:rsidRDefault="00031F75" w:rsidP="00031F75">
            <w:pPr>
              <w:spacing w:after="60"/>
              <w:jc w:val="center"/>
              <w:outlineLvl w:val="0"/>
              <w:rPr>
                <w:rFonts w:ascii="Tahoma" w:hAnsi="Tahoma" w:cs="Tahoma"/>
                <w:kern w:val="2"/>
                <w:sz w:val="22"/>
                <w:szCs w:val="22"/>
              </w:rPr>
            </w:pPr>
            <w:r w:rsidRPr="00031F75">
              <w:rPr>
                <w:rFonts w:ascii="Tahoma" w:hAnsi="Tahoma" w:cs="Tahoma"/>
                <w:kern w:val="2"/>
                <w:sz w:val="16"/>
                <w:szCs w:val="22"/>
              </w:rPr>
              <w:t>0V/Sig-</w:t>
            </w: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3CBF47" w14:textId="5BA7C111" w:rsidR="00031F75" w:rsidRDefault="00031F75" w:rsidP="00031F75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2DD1C" w14:textId="6A99D322" w:rsidR="00031F75" w:rsidRDefault="00031F75" w:rsidP="00031F75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695E9A" w14:textId="2A45B7B0" w:rsidR="00031F75" w:rsidRDefault="00031F75" w:rsidP="00031F75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5F1536" w14:textId="77777777" w:rsidR="00031F75" w:rsidRDefault="00031F75" w:rsidP="00031F75">
            <w:pPr>
              <w:pStyle w:val="Zawartotabeli"/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BD753C" w14:textId="77777777" w:rsidR="00031F75" w:rsidRDefault="00031F75" w:rsidP="00031F75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7569D" w14:textId="77777777" w:rsidR="00031F75" w:rsidRDefault="00031F75" w:rsidP="00031F75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031F75" w14:paraId="0FB0ABD8" w14:textId="77777777" w:rsidTr="002C7661">
        <w:trPr>
          <w:trHeight w:val="257"/>
        </w:trPr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020953" w14:textId="6D5E501F" w:rsidR="00031F75" w:rsidRDefault="00031F75" w:rsidP="00031F75">
            <w:pPr>
              <w:jc w:val="center"/>
              <w:rPr>
                <w:rStyle w:val="Domylnaczcionkaakapitu2"/>
                <w:rFonts w:ascii="Calibri" w:hAnsi="Calibri" w:cs="Calibri"/>
                <w:szCs w:val="24"/>
              </w:rPr>
            </w:pPr>
            <w:r>
              <w:rPr>
                <w:rStyle w:val="Domylnaczcionkaakapitu2"/>
                <w:rFonts w:ascii="Calibri" w:hAnsi="Calibri" w:cs="Calibri"/>
                <w:szCs w:val="24"/>
              </w:rPr>
              <w:lastRenderedPageBreak/>
              <w:t>20</w:t>
            </w:r>
          </w:p>
        </w:tc>
        <w:tc>
          <w:tcPr>
            <w:tcW w:w="3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B83A1B" w14:textId="77777777" w:rsidR="00031F75" w:rsidRPr="00031F75" w:rsidRDefault="00031F75" w:rsidP="00031F75">
            <w:pPr>
              <w:rPr>
                <w:rStyle w:val="Domylnaczcionkaakapitu2"/>
                <w:rFonts w:ascii="Calibri" w:hAnsi="Calibri" w:cs="Calibri"/>
                <w:szCs w:val="24"/>
              </w:rPr>
            </w:pPr>
            <w:r w:rsidRPr="00031F75">
              <w:rPr>
                <w:rStyle w:val="Domylnaczcionkaakapitu2"/>
                <w:rFonts w:ascii="Calibri" w:hAnsi="Calibri" w:cs="Calibri"/>
                <w:szCs w:val="24"/>
              </w:rPr>
              <w:t>Siłownik pneumatyczny</w:t>
            </w:r>
          </w:p>
          <w:p w14:paraId="5599E4B1" w14:textId="77777777" w:rsidR="00031F75" w:rsidRPr="00031F75" w:rsidRDefault="00031F75" w:rsidP="00031F75">
            <w:pPr>
              <w:rPr>
                <w:rStyle w:val="Domylnaczcionkaakapitu2"/>
                <w:rFonts w:ascii="Calibri" w:hAnsi="Calibri" w:cs="Calibri"/>
                <w:szCs w:val="24"/>
              </w:rPr>
            </w:pPr>
            <w:r w:rsidRPr="00031F75">
              <w:rPr>
                <w:rStyle w:val="Domylnaczcionkaakapitu2"/>
                <w:rFonts w:ascii="Calibri" w:hAnsi="Calibri" w:cs="Calibri"/>
                <w:szCs w:val="24"/>
              </w:rPr>
              <w:t>jednostronnego</w:t>
            </w:r>
          </w:p>
          <w:p w14:paraId="642C95BC" w14:textId="0BE72DB3" w:rsidR="00031F75" w:rsidRDefault="00031F75" w:rsidP="00031F75">
            <w:pPr>
              <w:rPr>
                <w:rStyle w:val="Domylnaczcionkaakapitu2"/>
                <w:rFonts w:ascii="Calibri" w:hAnsi="Calibri" w:cs="Calibri"/>
                <w:szCs w:val="24"/>
              </w:rPr>
            </w:pPr>
            <w:r w:rsidRPr="00031F75">
              <w:rPr>
                <w:rStyle w:val="Domylnaczcionkaakapitu2"/>
                <w:rFonts w:ascii="Calibri" w:hAnsi="Calibri" w:cs="Calibri"/>
                <w:szCs w:val="24"/>
              </w:rPr>
              <w:t>działania</w:t>
            </w:r>
          </w:p>
        </w:tc>
        <w:tc>
          <w:tcPr>
            <w:tcW w:w="3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CED61" w14:textId="77777777" w:rsidR="00031F75" w:rsidRPr="00031F75" w:rsidRDefault="00031F75" w:rsidP="00031F75">
            <w:pPr>
              <w:spacing w:after="60"/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031F75">
              <w:rPr>
                <w:rFonts w:ascii="Tahoma" w:hAnsi="Tahoma" w:cs="Tahoma"/>
                <w:kern w:val="2"/>
                <w:sz w:val="16"/>
                <w:szCs w:val="22"/>
              </w:rPr>
              <w:t>pchający ze sprężyną zwrotną</w:t>
            </w:r>
          </w:p>
          <w:p w14:paraId="044B7E1B" w14:textId="77777777" w:rsidR="00031F75" w:rsidRPr="00031F75" w:rsidRDefault="00031F75" w:rsidP="00031F75">
            <w:pPr>
              <w:spacing w:after="60"/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031F75">
              <w:rPr>
                <w:rFonts w:ascii="Tahoma" w:hAnsi="Tahoma" w:cs="Tahoma"/>
                <w:kern w:val="2"/>
                <w:sz w:val="16"/>
                <w:szCs w:val="22"/>
              </w:rPr>
              <w:t>z jednostronnym tłoczyskiem;</w:t>
            </w:r>
          </w:p>
          <w:p w14:paraId="5F317972" w14:textId="77777777" w:rsidR="00031F75" w:rsidRPr="00031F75" w:rsidRDefault="00031F75" w:rsidP="00031F75">
            <w:pPr>
              <w:spacing w:after="60"/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031F75">
              <w:rPr>
                <w:rFonts w:ascii="Tahoma" w:hAnsi="Tahoma" w:cs="Tahoma"/>
                <w:kern w:val="2"/>
                <w:sz w:val="16"/>
                <w:szCs w:val="22"/>
              </w:rPr>
              <w:t>z magnetyczną sygnalizacją położenia tłoka;</w:t>
            </w:r>
          </w:p>
          <w:p w14:paraId="080CE7A1" w14:textId="77777777" w:rsidR="00031F75" w:rsidRPr="00031F75" w:rsidRDefault="00031F75" w:rsidP="00031F75">
            <w:pPr>
              <w:spacing w:after="60"/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031F75">
              <w:rPr>
                <w:rFonts w:ascii="Tahoma" w:hAnsi="Tahoma" w:cs="Tahoma"/>
                <w:kern w:val="2"/>
                <w:sz w:val="16"/>
                <w:szCs w:val="22"/>
              </w:rPr>
              <w:t>tłoczysko z gwintem zewnętrznym;</w:t>
            </w:r>
          </w:p>
          <w:p w14:paraId="721EBD76" w14:textId="77777777" w:rsidR="00031F75" w:rsidRPr="00031F75" w:rsidRDefault="00031F75" w:rsidP="00031F75">
            <w:pPr>
              <w:spacing w:after="60"/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031F75">
              <w:rPr>
                <w:rFonts w:ascii="Tahoma" w:hAnsi="Tahoma" w:cs="Tahoma"/>
                <w:kern w:val="2"/>
                <w:sz w:val="16"/>
                <w:szCs w:val="22"/>
              </w:rPr>
              <w:t>możliwość przymocowania do płyty;</w:t>
            </w:r>
          </w:p>
          <w:p w14:paraId="20575DFE" w14:textId="77777777" w:rsidR="00031F75" w:rsidRPr="00031F75" w:rsidRDefault="00031F75" w:rsidP="00031F75">
            <w:pPr>
              <w:spacing w:after="60"/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031F75">
              <w:rPr>
                <w:rFonts w:ascii="Tahoma" w:hAnsi="Tahoma" w:cs="Tahoma"/>
                <w:kern w:val="2"/>
                <w:sz w:val="16"/>
                <w:szCs w:val="22"/>
              </w:rPr>
              <w:t>średnica tłoka 15-25 mm; skok 50 mm;</w:t>
            </w:r>
          </w:p>
          <w:p w14:paraId="1D792C4F" w14:textId="52BD9225" w:rsidR="00031F75" w:rsidRPr="00253DE4" w:rsidRDefault="00031F75" w:rsidP="00031F75">
            <w:pPr>
              <w:spacing w:after="60"/>
              <w:jc w:val="center"/>
              <w:outlineLvl w:val="0"/>
              <w:rPr>
                <w:rFonts w:ascii="Tahoma" w:hAnsi="Tahoma" w:cs="Tahoma"/>
                <w:kern w:val="2"/>
                <w:sz w:val="22"/>
                <w:szCs w:val="22"/>
              </w:rPr>
            </w:pPr>
            <w:r w:rsidRPr="00031F75">
              <w:rPr>
                <w:rFonts w:ascii="Tahoma" w:hAnsi="Tahoma" w:cs="Tahoma"/>
                <w:kern w:val="2"/>
                <w:sz w:val="16"/>
                <w:szCs w:val="22"/>
              </w:rPr>
              <w:t>ciśnienie pracy 1÷9 bar;</w:t>
            </w: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A59276" w14:textId="5982226C" w:rsidR="00031F75" w:rsidRDefault="00031F75" w:rsidP="00031F75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F0A8D0" w14:textId="4D65A019" w:rsidR="00031F75" w:rsidRDefault="00031F75" w:rsidP="00031F75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8F546" w14:textId="1026A34C" w:rsidR="00031F75" w:rsidRDefault="00031F75" w:rsidP="00031F75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3663BB" w14:textId="77777777" w:rsidR="00031F75" w:rsidRDefault="00031F75" w:rsidP="00031F75">
            <w:pPr>
              <w:pStyle w:val="Zawartotabeli"/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9CECF4" w14:textId="77777777" w:rsidR="00031F75" w:rsidRDefault="00031F75" w:rsidP="00031F75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B1565" w14:textId="77777777" w:rsidR="00031F75" w:rsidRDefault="00031F75" w:rsidP="00031F75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031F75" w14:paraId="524D494E" w14:textId="77777777" w:rsidTr="002C7661">
        <w:trPr>
          <w:trHeight w:val="257"/>
        </w:trPr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B75E9" w14:textId="77777777" w:rsidR="00031F75" w:rsidRDefault="00031F75" w:rsidP="00031F75">
            <w:pPr>
              <w:jc w:val="center"/>
              <w:rPr>
                <w:rStyle w:val="Domylnaczcionkaakapitu2"/>
                <w:rFonts w:ascii="Calibri" w:hAnsi="Calibri" w:cs="Calibri"/>
                <w:szCs w:val="24"/>
              </w:rPr>
            </w:pPr>
          </w:p>
          <w:p w14:paraId="1A2EB7B7" w14:textId="0195D9A8" w:rsidR="00031F75" w:rsidRDefault="00031F75" w:rsidP="00031F75">
            <w:pPr>
              <w:jc w:val="center"/>
              <w:rPr>
                <w:rStyle w:val="Domylnaczcionkaakapitu2"/>
                <w:rFonts w:ascii="Calibri" w:hAnsi="Calibri" w:cs="Calibri"/>
                <w:szCs w:val="24"/>
              </w:rPr>
            </w:pPr>
            <w:r>
              <w:rPr>
                <w:rStyle w:val="Domylnaczcionkaakapitu2"/>
                <w:rFonts w:ascii="Calibri" w:hAnsi="Calibri" w:cs="Calibri"/>
                <w:szCs w:val="24"/>
              </w:rPr>
              <w:t>21</w:t>
            </w:r>
          </w:p>
        </w:tc>
        <w:tc>
          <w:tcPr>
            <w:tcW w:w="3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4AB9C1" w14:textId="7B242E27" w:rsidR="00031F75" w:rsidRDefault="00031F75" w:rsidP="00031F75">
            <w:pPr>
              <w:rPr>
                <w:rStyle w:val="Domylnaczcionkaakapitu2"/>
                <w:rFonts w:ascii="Calibri" w:hAnsi="Calibri" w:cs="Calibri"/>
                <w:szCs w:val="24"/>
              </w:rPr>
            </w:pPr>
            <w:r w:rsidRPr="00031F75">
              <w:rPr>
                <w:rStyle w:val="Domylnaczcionkaakapitu2"/>
                <w:rFonts w:ascii="Calibri" w:hAnsi="Calibri" w:cs="Calibri"/>
                <w:szCs w:val="24"/>
              </w:rPr>
              <w:t>Pneumatyczny elektrozawór rozdzielający</w:t>
            </w:r>
          </w:p>
        </w:tc>
        <w:tc>
          <w:tcPr>
            <w:tcW w:w="3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7AF366" w14:textId="77777777" w:rsidR="00031F75" w:rsidRPr="00031F75" w:rsidRDefault="00031F75" w:rsidP="00031F75">
            <w:pPr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031F75">
              <w:rPr>
                <w:rFonts w:ascii="Tahoma" w:hAnsi="Tahoma" w:cs="Tahoma"/>
                <w:kern w:val="2"/>
                <w:sz w:val="16"/>
                <w:szCs w:val="22"/>
              </w:rPr>
              <w:t>5/2 bistabilny; sterowany dwiema cewkami</w:t>
            </w:r>
          </w:p>
          <w:p w14:paraId="06C4E587" w14:textId="27D855E4" w:rsidR="00031F75" w:rsidRPr="00031F75" w:rsidRDefault="00031F75" w:rsidP="00031F75">
            <w:pPr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031F75">
              <w:rPr>
                <w:rFonts w:ascii="Tahoma" w:hAnsi="Tahoma" w:cs="Tahoma"/>
                <w:kern w:val="2"/>
                <w:sz w:val="16"/>
                <w:szCs w:val="22"/>
              </w:rPr>
              <w:t>24 V DC</w:t>
            </w: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6194D" w14:textId="44183463" w:rsidR="00031F75" w:rsidRDefault="00031F75" w:rsidP="00031F75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256DB8" w14:textId="72728BE3" w:rsidR="00031F75" w:rsidRDefault="00031F75" w:rsidP="00031F75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EF285F" w14:textId="2F6D785B" w:rsidR="00031F75" w:rsidRDefault="00031F75" w:rsidP="00031F75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ECC05E" w14:textId="77777777" w:rsidR="00031F75" w:rsidRDefault="00031F75" w:rsidP="00031F75">
            <w:pPr>
              <w:pStyle w:val="Zawartotabeli"/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9CB9BA" w14:textId="77777777" w:rsidR="00031F75" w:rsidRDefault="00031F75" w:rsidP="00031F75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DFDC5" w14:textId="77777777" w:rsidR="00031F75" w:rsidRDefault="00031F75" w:rsidP="00031F75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031F75" w14:paraId="7F296894" w14:textId="77777777" w:rsidTr="005B26F9">
        <w:trPr>
          <w:trHeight w:val="257"/>
        </w:trPr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6AE32C" w14:textId="5E31E6CF" w:rsidR="00031F75" w:rsidRDefault="00031F75" w:rsidP="00031F75">
            <w:pPr>
              <w:jc w:val="center"/>
              <w:rPr>
                <w:rStyle w:val="Domylnaczcionkaakapitu2"/>
                <w:rFonts w:ascii="Calibri" w:hAnsi="Calibri" w:cs="Calibri"/>
                <w:szCs w:val="24"/>
              </w:rPr>
            </w:pPr>
            <w:r>
              <w:rPr>
                <w:rStyle w:val="Domylnaczcionkaakapitu2"/>
                <w:rFonts w:ascii="Calibri" w:hAnsi="Calibri" w:cs="Calibri"/>
                <w:szCs w:val="24"/>
              </w:rPr>
              <w:t>22</w:t>
            </w:r>
          </w:p>
        </w:tc>
        <w:tc>
          <w:tcPr>
            <w:tcW w:w="3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9E6F4" w14:textId="5A40ECF7" w:rsidR="00031F75" w:rsidRDefault="00031F75" w:rsidP="00031F75">
            <w:pPr>
              <w:rPr>
                <w:rStyle w:val="Domylnaczcionkaakapitu2"/>
                <w:rFonts w:ascii="Calibri" w:hAnsi="Calibri" w:cs="Calibri"/>
                <w:szCs w:val="24"/>
              </w:rPr>
            </w:pPr>
            <w:r w:rsidRPr="009D24C2">
              <w:t xml:space="preserve">Pneumatyczny elektrozawór rozdzielający </w:t>
            </w:r>
          </w:p>
        </w:tc>
        <w:tc>
          <w:tcPr>
            <w:tcW w:w="3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3CCE9" w14:textId="77777777" w:rsidR="00031F75" w:rsidRPr="00031F75" w:rsidRDefault="00031F75" w:rsidP="00031F75">
            <w:pPr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031F75">
              <w:rPr>
                <w:rFonts w:ascii="Tahoma" w:hAnsi="Tahoma" w:cs="Tahoma"/>
                <w:kern w:val="2"/>
                <w:sz w:val="16"/>
                <w:szCs w:val="22"/>
              </w:rPr>
              <w:t>5/2 monostabilny; sterowany cewką 24 V DC</w:t>
            </w:r>
          </w:p>
          <w:p w14:paraId="51E8D864" w14:textId="77777777" w:rsidR="00031F75" w:rsidRPr="00031F75" w:rsidRDefault="00031F75" w:rsidP="00031F75">
            <w:pPr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031F75">
              <w:rPr>
                <w:rFonts w:ascii="Tahoma" w:hAnsi="Tahoma" w:cs="Tahoma"/>
                <w:kern w:val="2"/>
                <w:sz w:val="16"/>
                <w:szCs w:val="22"/>
              </w:rPr>
              <w:t>i sprężyną; w położeniu spoczynkowym</w:t>
            </w:r>
          </w:p>
          <w:p w14:paraId="1B3DDB8F" w14:textId="6CC254AF" w:rsidR="00031F75" w:rsidRPr="00031F75" w:rsidRDefault="00031F75" w:rsidP="00031F75">
            <w:pPr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031F75">
              <w:rPr>
                <w:rFonts w:ascii="Tahoma" w:hAnsi="Tahoma" w:cs="Tahoma"/>
                <w:kern w:val="2"/>
                <w:sz w:val="16"/>
                <w:szCs w:val="22"/>
              </w:rPr>
              <w:t>przepływ z 1 do 2</w:t>
            </w: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1CCA47" w14:textId="473FA11C" w:rsidR="00031F75" w:rsidRDefault="00031F75" w:rsidP="00031F75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88CAA6" w14:textId="443DABF2" w:rsidR="00031F75" w:rsidRDefault="00031F75" w:rsidP="00031F75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D33FBC" w14:textId="03415144" w:rsidR="00031F75" w:rsidRDefault="00031F75" w:rsidP="00031F75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40EBD6" w14:textId="77777777" w:rsidR="00031F75" w:rsidRDefault="00031F75" w:rsidP="00031F75">
            <w:pPr>
              <w:pStyle w:val="Zawartotabeli"/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430BC" w14:textId="77777777" w:rsidR="00031F75" w:rsidRDefault="00031F75" w:rsidP="00031F75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E546C" w14:textId="77777777" w:rsidR="00031F75" w:rsidRDefault="00031F75" w:rsidP="00031F75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031F75" w14:paraId="370F95B9" w14:textId="77777777" w:rsidTr="005B26F9">
        <w:trPr>
          <w:trHeight w:val="257"/>
        </w:trPr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FEED7" w14:textId="39FA018C" w:rsidR="00031F75" w:rsidRDefault="00031F75" w:rsidP="00031F75">
            <w:pPr>
              <w:jc w:val="center"/>
              <w:rPr>
                <w:rStyle w:val="Domylnaczcionkaakapitu2"/>
                <w:rFonts w:ascii="Calibri" w:hAnsi="Calibri" w:cs="Calibri"/>
                <w:szCs w:val="24"/>
              </w:rPr>
            </w:pPr>
            <w:r>
              <w:rPr>
                <w:rStyle w:val="Domylnaczcionkaakapitu2"/>
                <w:rFonts w:ascii="Calibri" w:hAnsi="Calibri" w:cs="Calibri"/>
                <w:szCs w:val="24"/>
              </w:rPr>
              <w:t>23</w:t>
            </w:r>
          </w:p>
        </w:tc>
        <w:tc>
          <w:tcPr>
            <w:tcW w:w="3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A6AA6" w14:textId="07CFB8F8" w:rsidR="00031F75" w:rsidRDefault="00031F75" w:rsidP="00031F75">
            <w:pPr>
              <w:rPr>
                <w:rStyle w:val="Domylnaczcionkaakapitu2"/>
                <w:rFonts w:ascii="Calibri" w:hAnsi="Calibri" w:cs="Calibri"/>
                <w:szCs w:val="24"/>
              </w:rPr>
            </w:pPr>
            <w:r w:rsidRPr="009D24C2">
              <w:t xml:space="preserve">Pneumatyczny elektrozawór rozdzielający </w:t>
            </w:r>
          </w:p>
        </w:tc>
        <w:tc>
          <w:tcPr>
            <w:tcW w:w="3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8357DD" w14:textId="77777777" w:rsidR="00031F75" w:rsidRPr="00031F75" w:rsidRDefault="00031F75" w:rsidP="00031F75">
            <w:pPr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031F75">
              <w:rPr>
                <w:rFonts w:ascii="Tahoma" w:hAnsi="Tahoma" w:cs="Tahoma"/>
                <w:kern w:val="2"/>
                <w:sz w:val="16"/>
                <w:szCs w:val="22"/>
              </w:rPr>
              <w:t>5/3 monostabilny; sterowany dwiema</w:t>
            </w:r>
          </w:p>
          <w:p w14:paraId="22CE7694" w14:textId="77777777" w:rsidR="00031F75" w:rsidRPr="00031F75" w:rsidRDefault="00031F75" w:rsidP="00031F75">
            <w:pPr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031F75">
              <w:rPr>
                <w:rFonts w:ascii="Tahoma" w:hAnsi="Tahoma" w:cs="Tahoma"/>
                <w:kern w:val="2"/>
                <w:sz w:val="16"/>
                <w:szCs w:val="22"/>
              </w:rPr>
              <w:t>cewkami 24 V DC; położenie spoczynkowe</w:t>
            </w:r>
          </w:p>
          <w:p w14:paraId="5F3A3327" w14:textId="65A7D591" w:rsidR="00031F75" w:rsidRPr="00031F75" w:rsidRDefault="00031F75" w:rsidP="00031F75">
            <w:pPr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031F75">
              <w:rPr>
                <w:rFonts w:ascii="Tahoma" w:hAnsi="Tahoma" w:cs="Tahoma"/>
                <w:kern w:val="2"/>
                <w:sz w:val="16"/>
                <w:szCs w:val="22"/>
              </w:rPr>
              <w:t>wymuszane dwiema sprężynami</w:t>
            </w: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C938A2" w14:textId="117ADED4" w:rsidR="00031F75" w:rsidRDefault="00031F75" w:rsidP="00031F75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E740D" w14:textId="337DC067" w:rsidR="00031F75" w:rsidRDefault="00CA567A" w:rsidP="00031F75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06B7FD" w14:textId="67B1A88B" w:rsidR="00031F75" w:rsidRDefault="00057501" w:rsidP="00031F75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D57A0" w14:textId="77777777" w:rsidR="00031F75" w:rsidRDefault="00031F75" w:rsidP="00031F75">
            <w:pPr>
              <w:pStyle w:val="Zawartotabeli"/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A77E1A" w14:textId="77777777" w:rsidR="00031F75" w:rsidRDefault="00031F75" w:rsidP="00031F75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D7147" w14:textId="77777777" w:rsidR="00031F75" w:rsidRDefault="00031F75" w:rsidP="00031F75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031F75" w14:paraId="51C4EE74" w14:textId="77777777" w:rsidTr="005B26F9">
        <w:trPr>
          <w:trHeight w:val="257"/>
        </w:trPr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504CE" w14:textId="0E76D3FF" w:rsidR="00031F75" w:rsidRDefault="00031F75" w:rsidP="00031F75">
            <w:pPr>
              <w:jc w:val="center"/>
              <w:rPr>
                <w:rStyle w:val="Domylnaczcionkaakapitu2"/>
                <w:rFonts w:ascii="Calibri" w:hAnsi="Calibri" w:cs="Calibri"/>
                <w:szCs w:val="24"/>
              </w:rPr>
            </w:pPr>
            <w:r>
              <w:rPr>
                <w:rStyle w:val="Domylnaczcionkaakapitu2"/>
                <w:rFonts w:ascii="Calibri" w:hAnsi="Calibri" w:cs="Calibri"/>
                <w:szCs w:val="24"/>
              </w:rPr>
              <w:t>24</w:t>
            </w:r>
          </w:p>
        </w:tc>
        <w:tc>
          <w:tcPr>
            <w:tcW w:w="3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6100E" w14:textId="46F7B186" w:rsidR="00031F75" w:rsidRDefault="00031F75" w:rsidP="00031F75">
            <w:pPr>
              <w:rPr>
                <w:rStyle w:val="Domylnaczcionkaakapitu2"/>
                <w:rFonts w:ascii="Calibri" w:hAnsi="Calibri" w:cs="Calibri"/>
                <w:szCs w:val="24"/>
              </w:rPr>
            </w:pPr>
            <w:r w:rsidRPr="009D24C2">
              <w:t xml:space="preserve">Pneumatyczny elektrozawór rozdzielający </w:t>
            </w:r>
          </w:p>
        </w:tc>
        <w:tc>
          <w:tcPr>
            <w:tcW w:w="3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048F9" w14:textId="77777777" w:rsidR="00031F75" w:rsidRPr="00031F75" w:rsidRDefault="00031F75" w:rsidP="00031F75">
            <w:pPr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031F75">
              <w:rPr>
                <w:rFonts w:ascii="Tahoma" w:hAnsi="Tahoma" w:cs="Tahoma"/>
                <w:kern w:val="2"/>
                <w:sz w:val="16"/>
                <w:szCs w:val="22"/>
              </w:rPr>
              <w:t>3/2 monostabilny NC i sprężyną; sterowany</w:t>
            </w:r>
          </w:p>
          <w:p w14:paraId="4EC2ABEC" w14:textId="0ECC61E2" w:rsidR="00031F75" w:rsidRPr="00031F75" w:rsidRDefault="00031F75" w:rsidP="00031F75">
            <w:pPr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031F75">
              <w:rPr>
                <w:rFonts w:ascii="Tahoma" w:hAnsi="Tahoma" w:cs="Tahoma"/>
                <w:kern w:val="2"/>
                <w:sz w:val="16"/>
                <w:szCs w:val="22"/>
              </w:rPr>
              <w:t>napięciem 24 V DC</w:t>
            </w: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4A577A" w14:textId="2376A855" w:rsidR="00031F75" w:rsidRDefault="00031F75" w:rsidP="00031F75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0A9586" w14:textId="5ABD1586" w:rsidR="00031F75" w:rsidRDefault="00031F75" w:rsidP="00031F75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1703FB" w14:textId="22EF8FD2" w:rsidR="00031F75" w:rsidRDefault="00031F75" w:rsidP="00031F75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086E7" w14:textId="77777777" w:rsidR="00031F75" w:rsidRDefault="00031F75" w:rsidP="00031F75">
            <w:pPr>
              <w:pStyle w:val="Zawartotabeli"/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443A24" w14:textId="77777777" w:rsidR="00031F75" w:rsidRDefault="00031F75" w:rsidP="00031F75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731F9" w14:textId="77777777" w:rsidR="00031F75" w:rsidRDefault="00031F75" w:rsidP="00031F75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031F75" w14:paraId="61535EA7" w14:textId="77777777" w:rsidTr="00AC13D7">
        <w:trPr>
          <w:trHeight w:val="257"/>
        </w:trPr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73BDE" w14:textId="053D9D84" w:rsidR="00031F75" w:rsidRDefault="00031F75" w:rsidP="00031F75">
            <w:pPr>
              <w:jc w:val="center"/>
              <w:rPr>
                <w:rStyle w:val="Domylnaczcionkaakapitu2"/>
                <w:rFonts w:ascii="Calibri" w:hAnsi="Calibri" w:cs="Calibri"/>
                <w:szCs w:val="24"/>
              </w:rPr>
            </w:pPr>
            <w:r>
              <w:rPr>
                <w:rStyle w:val="Domylnaczcionkaakapitu2"/>
                <w:rFonts w:ascii="Calibri" w:hAnsi="Calibri" w:cs="Calibri"/>
                <w:szCs w:val="24"/>
              </w:rPr>
              <w:t>25</w:t>
            </w:r>
          </w:p>
        </w:tc>
        <w:tc>
          <w:tcPr>
            <w:tcW w:w="3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07FEC" w14:textId="5906BA41" w:rsidR="00031F75" w:rsidRDefault="00031F75" w:rsidP="00031F75">
            <w:pPr>
              <w:rPr>
                <w:rStyle w:val="Domylnaczcionkaakapitu2"/>
                <w:rFonts w:ascii="Calibri" w:hAnsi="Calibri" w:cs="Calibri"/>
                <w:szCs w:val="24"/>
              </w:rPr>
            </w:pPr>
            <w:r w:rsidRPr="009D24C2">
              <w:t xml:space="preserve">Pneumatyczny elektrozawór rozdzielający </w:t>
            </w:r>
          </w:p>
        </w:tc>
        <w:tc>
          <w:tcPr>
            <w:tcW w:w="3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E5F76" w14:textId="77777777" w:rsidR="00031F75" w:rsidRPr="00031F75" w:rsidRDefault="00031F75" w:rsidP="00031F75">
            <w:pPr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031F75">
              <w:rPr>
                <w:rFonts w:ascii="Tahoma" w:hAnsi="Tahoma" w:cs="Tahoma"/>
                <w:kern w:val="2"/>
                <w:sz w:val="16"/>
                <w:szCs w:val="22"/>
              </w:rPr>
              <w:t>3/2 monostabilny NO i sprężyną; sterowany</w:t>
            </w:r>
          </w:p>
          <w:p w14:paraId="26287D7E" w14:textId="6F011598" w:rsidR="00031F75" w:rsidRPr="00031F75" w:rsidRDefault="00031F75" w:rsidP="00031F75">
            <w:pPr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031F75">
              <w:rPr>
                <w:rFonts w:ascii="Tahoma" w:hAnsi="Tahoma" w:cs="Tahoma"/>
                <w:kern w:val="2"/>
                <w:sz w:val="16"/>
                <w:szCs w:val="22"/>
              </w:rPr>
              <w:t>napięciem 24 V DC</w:t>
            </w: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630EE1" w14:textId="061777AA" w:rsidR="00031F75" w:rsidRDefault="00031F75" w:rsidP="00031F75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3ED236" w14:textId="64AC098C" w:rsidR="00031F75" w:rsidRDefault="00031F75" w:rsidP="00031F75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340DB" w14:textId="36F73785" w:rsidR="00031F75" w:rsidRDefault="00031F75" w:rsidP="00031F75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ABBFDC" w14:textId="77777777" w:rsidR="00031F75" w:rsidRDefault="00031F75" w:rsidP="00031F75">
            <w:pPr>
              <w:pStyle w:val="Zawartotabeli"/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C64DE" w14:textId="77777777" w:rsidR="00031F75" w:rsidRDefault="00031F75" w:rsidP="00031F75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65B8F" w14:textId="77777777" w:rsidR="00031F75" w:rsidRDefault="00031F75" w:rsidP="00031F75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BE7D24" w14:paraId="17292C5D" w14:textId="77777777" w:rsidTr="002C7661">
        <w:trPr>
          <w:trHeight w:val="257"/>
        </w:trPr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7D0C2" w14:textId="7BE7E191" w:rsidR="00BE7D24" w:rsidRDefault="00BE7D24" w:rsidP="00BE7D24">
            <w:pPr>
              <w:jc w:val="center"/>
              <w:rPr>
                <w:rStyle w:val="Domylnaczcionkaakapitu2"/>
                <w:rFonts w:ascii="Calibri" w:hAnsi="Calibri" w:cs="Calibri"/>
                <w:szCs w:val="24"/>
              </w:rPr>
            </w:pPr>
            <w:r>
              <w:rPr>
                <w:rStyle w:val="Domylnaczcionkaakapitu2"/>
                <w:rFonts w:ascii="Calibri" w:hAnsi="Calibri" w:cs="Calibri"/>
                <w:szCs w:val="24"/>
              </w:rPr>
              <w:t>26</w:t>
            </w:r>
          </w:p>
        </w:tc>
        <w:tc>
          <w:tcPr>
            <w:tcW w:w="3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E06384" w14:textId="4649FECC" w:rsidR="00BE7D24" w:rsidRDefault="00BE7D24" w:rsidP="00BE7D24">
            <w:pPr>
              <w:rPr>
                <w:rStyle w:val="Domylnaczcionkaakapitu2"/>
                <w:rFonts w:ascii="Calibri" w:hAnsi="Calibri" w:cs="Calibri"/>
                <w:szCs w:val="24"/>
              </w:rPr>
            </w:pPr>
            <w:r w:rsidRPr="00031F75">
              <w:rPr>
                <w:rStyle w:val="Domylnaczcionkaakapitu2"/>
                <w:rFonts w:ascii="Calibri" w:hAnsi="Calibri" w:cs="Calibri"/>
                <w:szCs w:val="24"/>
              </w:rPr>
              <w:t>Kontaktronowy czujnik położenia tłoka</w:t>
            </w:r>
          </w:p>
        </w:tc>
        <w:tc>
          <w:tcPr>
            <w:tcW w:w="3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568BE8" w14:textId="616C885D" w:rsidR="00BE7D24" w:rsidRPr="00253DE4" w:rsidRDefault="00BE7D24" w:rsidP="00BE7D24">
            <w:pPr>
              <w:spacing w:before="240"/>
              <w:jc w:val="center"/>
              <w:outlineLvl w:val="0"/>
              <w:rPr>
                <w:rFonts w:ascii="Tahoma" w:hAnsi="Tahoma" w:cs="Tahoma"/>
                <w:kern w:val="2"/>
                <w:sz w:val="22"/>
                <w:szCs w:val="22"/>
              </w:rPr>
            </w:pPr>
            <w:r w:rsidRPr="00BE7D24">
              <w:rPr>
                <w:rFonts w:ascii="Tahoma" w:hAnsi="Tahoma" w:cs="Tahoma"/>
                <w:kern w:val="2"/>
                <w:sz w:val="16"/>
                <w:szCs w:val="22"/>
              </w:rPr>
              <w:t>zestyk NO; 2-przewodowy; kabel o długości min. 1,5 m, końcówki przewodów kabla zakończone tulejkami zaciskowymi; oznaczenia wyprowadzeń 3, 4; przystosowany do zamocowania na cylindrz</w:t>
            </w:r>
            <w:r>
              <w:rPr>
                <w:rFonts w:ascii="Tahoma" w:hAnsi="Tahoma" w:cs="Tahoma"/>
                <w:kern w:val="2"/>
                <w:sz w:val="16"/>
                <w:szCs w:val="22"/>
              </w:rPr>
              <w:t xml:space="preserve">e siłownika </w:t>
            </w: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420BAA" w14:textId="4D493B7B" w:rsidR="00BE7D24" w:rsidRDefault="00BE7D24" w:rsidP="00BE7D24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63E12" w14:textId="2419A413" w:rsidR="00BE7D24" w:rsidRDefault="00BE7D24" w:rsidP="00BE7D24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7ECB0" w14:textId="06B83463" w:rsidR="00BE7D24" w:rsidRDefault="00BE7D24" w:rsidP="00BE7D24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005F6" w14:textId="77777777" w:rsidR="00BE7D24" w:rsidRDefault="00BE7D24" w:rsidP="00BE7D24">
            <w:pPr>
              <w:pStyle w:val="Zawartotabeli"/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18907" w14:textId="77777777" w:rsidR="00BE7D24" w:rsidRDefault="00BE7D24" w:rsidP="00BE7D24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2C980" w14:textId="77777777" w:rsidR="00BE7D24" w:rsidRDefault="00BE7D24" w:rsidP="00BE7D24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BE7D24" w14:paraId="3F23433A" w14:textId="77777777" w:rsidTr="002C7661">
        <w:trPr>
          <w:trHeight w:val="257"/>
        </w:trPr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C9F1A" w14:textId="7B257A36" w:rsidR="00BE7D24" w:rsidRDefault="00BE7D24" w:rsidP="00BE7D24">
            <w:pPr>
              <w:jc w:val="center"/>
              <w:rPr>
                <w:rStyle w:val="Domylnaczcionkaakapitu2"/>
                <w:rFonts w:ascii="Calibri" w:hAnsi="Calibri" w:cs="Calibri"/>
                <w:szCs w:val="24"/>
              </w:rPr>
            </w:pPr>
            <w:r>
              <w:rPr>
                <w:rStyle w:val="Domylnaczcionkaakapitu2"/>
                <w:rFonts w:ascii="Calibri" w:hAnsi="Calibri" w:cs="Calibri"/>
                <w:szCs w:val="24"/>
              </w:rPr>
              <w:t>27</w:t>
            </w:r>
          </w:p>
        </w:tc>
        <w:tc>
          <w:tcPr>
            <w:tcW w:w="3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40638F" w14:textId="01B5D77E" w:rsidR="00BE7D24" w:rsidRDefault="00BE7D24" w:rsidP="00BE7D24">
            <w:pPr>
              <w:rPr>
                <w:rStyle w:val="Domylnaczcionkaakapitu2"/>
                <w:rFonts w:ascii="Calibri" w:hAnsi="Calibri" w:cs="Calibri"/>
                <w:szCs w:val="24"/>
              </w:rPr>
            </w:pPr>
            <w:r w:rsidRPr="00BE7D24">
              <w:rPr>
                <w:rStyle w:val="Domylnaczcionkaakapitu2"/>
                <w:rFonts w:ascii="Calibri" w:hAnsi="Calibri" w:cs="Calibri"/>
                <w:szCs w:val="24"/>
              </w:rPr>
              <w:t>Półprzewodnikowy czujnik położenia tłoka</w:t>
            </w:r>
          </w:p>
        </w:tc>
        <w:tc>
          <w:tcPr>
            <w:tcW w:w="3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387137" w14:textId="5623012B" w:rsidR="00BE7D24" w:rsidRPr="00253DE4" w:rsidRDefault="00BE7D24" w:rsidP="00BE7D24">
            <w:pPr>
              <w:spacing w:before="240" w:after="60"/>
              <w:jc w:val="center"/>
              <w:outlineLvl w:val="0"/>
              <w:rPr>
                <w:rFonts w:ascii="Tahoma" w:hAnsi="Tahoma" w:cs="Tahoma"/>
                <w:kern w:val="2"/>
                <w:sz w:val="22"/>
                <w:szCs w:val="22"/>
              </w:rPr>
            </w:pPr>
            <w:r w:rsidRPr="00BE7D24">
              <w:rPr>
                <w:rFonts w:ascii="Tahoma" w:hAnsi="Tahoma" w:cs="Tahoma"/>
                <w:kern w:val="2"/>
                <w:sz w:val="16"/>
                <w:szCs w:val="22"/>
              </w:rPr>
              <w:t>napięcie zasilania 24 V DC; PNP NO; z przewodem o długości min 1,5 m, końcówki przewodów kabla zakończone tulejkami zaciskowymi; oznaczenia wyprowadzeń: BU, BN, BK; przystosowany do zamocowania na cylindrze siłownika</w:t>
            </w: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C2604" w14:textId="5781A024" w:rsidR="00BE7D24" w:rsidRDefault="00BE7D24" w:rsidP="00BE7D24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B5BE5" w14:textId="53EC5800" w:rsidR="00BE7D24" w:rsidRDefault="00BE7D24" w:rsidP="00BE7D24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11E01" w14:textId="5598D0BA" w:rsidR="00BE7D24" w:rsidRDefault="00BE7D24" w:rsidP="00BE7D24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9906F2" w14:textId="77777777" w:rsidR="00BE7D24" w:rsidRDefault="00BE7D24" w:rsidP="00BE7D24">
            <w:pPr>
              <w:pStyle w:val="Zawartotabeli"/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AC520D" w14:textId="77777777" w:rsidR="00BE7D24" w:rsidRDefault="00BE7D24" w:rsidP="00BE7D24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471EC" w14:textId="77777777" w:rsidR="00BE7D24" w:rsidRDefault="00BE7D24" w:rsidP="00BE7D24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BE7D24" w14:paraId="0CFE244D" w14:textId="77777777" w:rsidTr="002C7661">
        <w:trPr>
          <w:trHeight w:val="257"/>
        </w:trPr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F8FC83" w14:textId="6C4901E8" w:rsidR="00BE7D24" w:rsidRDefault="00BE7D24" w:rsidP="00BE7D24">
            <w:pPr>
              <w:jc w:val="center"/>
              <w:rPr>
                <w:rStyle w:val="Domylnaczcionkaakapitu2"/>
                <w:rFonts w:ascii="Calibri" w:hAnsi="Calibri" w:cs="Calibri"/>
                <w:szCs w:val="24"/>
              </w:rPr>
            </w:pPr>
            <w:r>
              <w:rPr>
                <w:rStyle w:val="Domylnaczcionkaakapitu2"/>
                <w:rFonts w:ascii="Calibri" w:hAnsi="Calibri" w:cs="Calibri"/>
                <w:szCs w:val="24"/>
              </w:rPr>
              <w:t>28</w:t>
            </w:r>
          </w:p>
        </w:tc>
        <w:tc>
          <w:tcPr>
            <w:tcW w:w="3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FC1BBC" w14:textId="0DBEEAEA" w:rsidR="00BE7D24" w:rsidRDefault="00BE7D24" w:rsidP="00BE7D24">
            <w:pPr>
              <w:rPr>
                <w:rStyle w:val="Domylnaczcionkaakapitu2"/>
                <w:rFonts w:ascii="Calibri" w:hAnsi="Calibri" w:cs="Calibri"/>
                <w:szCs w:val="24"/>
              </w:rPr>
            </w:pPr>
            <w:r w:rsidRPr="00BE7D24">
              <w:rPr>
                <w:rStyle w:val="Domylnaczcionkaakapitu2"/>
                <w:rFonts w:ascii="Calibri" w:hAnsi="Calibri" w:cs="Calibri"/>
                <w:szCs w:val="24"/>
              </w:rPr>
              <w:t>Czujnik temperatury</w:t>
            </w:r>
          </w:p>
        </w:tc>
        <w:tc>
          <w:tcPr>
            <w:tcW w:w="3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0D595" w14:textId="45AB8578" w:rsidR="00BE7D24" w:rsidRPr="00BE7D24" w:rsidRDefault="00BE7D24" w:rsidP="00BE7D24">
            <w:pPr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BE7D24">
              <w:rPr>
                <w:rFonts w:ascii="Tahoma" w:hAnsi="Tahoma" w:cs="Tahoma"/>
                <w:kern w:val="2"/>
                <w:sz w:val="16"/>
                <w:szCs w:val="22"/>
              </w:rPr>
              <w:t>Pt100; z kablem o długości min 1,5 m; 3-przewodowy, końcówki przewodów kabla zakończone tulejkami zaciskowym</w:t>
            </w: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CEB09D" w14:textId="035BB729" w:rsidR="00BE7D24" w:rsidRDefault="00BE7D24" w:rsidP="00BE7D24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5A37B2" w14:textId="43A53220" w:rsidR="00BE7D24" w:rsidRDefault="00BE7D24" w:rsidP="00BE7D24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79E80" w14:textId="0C036BFD" w:rsidR="00BE7D24" w:rsidRDefault="00BE7D24" w:rsidP="00BE7D24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2871A3" w14:textId="77777777" w:rsidR="00BE7D24" w:rsidRDefault="00BE7D24" w:rsidP="00BE7D24">
            <w:pPr>
              <w:pStyle w:val="Zawartotabeli"/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9C4B96" w14:textId="77777777" w:rsidR="00BE7D24" w:rsidRDefault="00BE7D24" w:rsidP="00BE7D24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C9D5F" w14:textId="77777777" w:rsidR="00BE7D24" w:rsidRDefault="00BE7D24" w:rsidP="00BE7D24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BE7D24" w14:paraId="7882D1B9" w14:textId="77777777" w:rsidTr="002C7661">
        <w:trPr>
          <w:trHeight w:val="257"/>
        </w:trPr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510AF" w14:textId="36172147" w:rsidR="00BE7D24" w:rsidRDefault="00BE7D24" w:rsidP="00BE7D24">
            <w:pPr>
              <w:jc w:val="center"/>
              <w:rPr>
                <w:rStyle w:val="Domylnaczcionkaakapitu2"/>
                <w:rFonts w:ascii="Calibri" w:hAnsi="Calibri" w:cs="Calibri"/>
                <w:szCs w:val="24"/>
              </w:rPr>
            </w:pPr>
            <w:r>
              <w:rPr>
                <w:rStyle w:val="Domylnaczcionkaakapitu2"/>
                <w:rFonts w:ascii="Calibri" w:hAnsi="Calibri" w:cs="Calibri"/>
                <w:szCs w:val="24"/>
              </w:rPr>
              <w:t>29</w:t>
            </w:r>
          </w:p>
        </w:tc>
        <w:tc>
          <w:tcPr>
            <w:tcW w:w="3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DDF6D1" w14:textId="0DAEB305" w:rsidR="00BE7D24" w:rsidRDefault="00BE7D24" w:rsidP="00BE7D24">
            <w:pPr>
              <w:rPr>
                <w:rStyle w:val="Domylnaczcionkaakapitu2"/>
                <w:rFonts w:ascii="Calibri" w:hAnsi="Calibri" w:cs="Calibri"/>
                <w:szCs w:val="24"/>
              </w:rPr>
            </w:pPr>
            <w:r w:rsidRPr="00BE7D24">
              <w:rPr>
                <w:rStyle w:val="Domylnaczcionkaakapitu2"/>
                <w:rFonts w:ascii="Calibri" w:hAnsi="Calibri" w:cs="Calibri"/>
                <w:szCs w:val="24"/>
              </w:rPr>
              <w:t>Czujnik temperatury</w:t>
            </w:r>
          </w:p>
        </w:tc>
        <w:tc>
          <w:tcPr>
            <w:tcW w:w="3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52A9D5" w14:textId="535B2F52" w:rsidR="00BE7D24" w:rsidRPr="00BE7D24" w:rsidRDefault="00BE7D24" w:rsidP="00BE7D24">
            <w:pPr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BE7D24">
              <w:rPr>
                <w:rFonts w:ascii="Tahoma" w:hAnsi="Tahoma" w:cs="Tahoma"/>
                <w:kern w:val="2"/>
                <w:sz w:val="16"/>
                <w:szCs w:val="22"/>
              </w:rPr>
              <w:t>termopara typu J; z kablem o długości min 1,5 m, końcówki przewodów kabla zakończone tulejkami zaciskowymi</w:t>
            </w: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A3E99" w14:textId="2BB5F543" w:rsidR="00BE7D24" w:rsidRDefault="00BE7D24" w:rsidP="00BE7D24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5054D6" w14:textId="4EEBC9B1" w:rsidR="00BE7D24" w:rsidRDefault="00BE7D24" w:rsidP="00BE7D24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D38D1A" w14:textId="2CA062C3" w:rsidR="00BE7D24" w:rsidRDefault="00BE7D24" w:rsidP="00BE7D24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905DA" w14:textId="77777777" w:rsidR="00BE7D24" w:rsidRDefault="00BE7D24" w:rsidP="00BE7D24">
            <w:pPr>
              <w:pStyle w:val="Zawartotabeli"/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222C9" w14:textId="77777777" w:rsidR="00BE7D24" w:rsidRDefault="00BE7D24" w:rsidP="00BE7D24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D4166" w14:textId="77777777" w:rsidR="00BE7D24" w:rsidRDefault="00BE7D24" w:rsidP="00BE7D24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BE7D24" w14:paraId="6D42B208" w14:textId="77777777" w:rsidTr="002C7661">
        <w:trPr>
          <w:trHeight w:val="257"/>
        </w:trPr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02C58" w14:textId="35D6A3C5" w:rsidR="00BE7D24" w:rsidRDefault="00BE7D24" w:rsidP="00BE7D24">
            <w:pPr>
              <w:jc w:val="center"/>
              <w:rPr>
                <w:rStyle w:val="Domylnaczcionkaakapitu2"/>
                <w:rFonts w:ascii="Calibri" w:hAnsi="Calibri" w:cs="Calibri"/>
                <w:szCs w:val="24"/>
              </w:rPr>
            </w:pPr>
            <w:r>
              <w:rPr>
                <w:rStyle w:val="Domylnaczcionkaakapitu2"/>
                <w:rFonts w:ascii="Calibri" w:hAnsi="Calibri" w:cs="Calibri"/>
                <w:szCs w:val="24"/>
              </w:rPr>
              <w:t>30</w:t>
            </w:r>
          </w:p>
        </w:tc>
        <w:tc>
          <w:tcPr>
            <w:tcW w:w="3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2215FE" w14:textId="4542D61F" w:rsidR="00BE7D24" w:rsidRDefault="00BE7D24" w:rsidP="00BE7D24">
            <w:pPr>
              <w:rPr>
                <w:rStyle w:val="Domylnaczcionkaakapitu2"/>
                <w:rFonts w:ascii="Calibri" w:hAnsi="Calibri" w:cs="Calibri"/>
                <w:szCs w:val="24"/>
              </w:rPr>
            </w:pPr>
            <w:r w:rsidRPr="00BE7D24">
              <w:rPr>
                <w:rStyle w:val="Domylnaczcionkaakapitu2"/>
                <w:rFonts w:ascii="Calibri" w:hAnsi="Calibri" w:cs="Calibri"/>
                <w:szCs w:val="24"/>
              </w:rPr>
              <w:t>Czujnik temperatury</w:t>
            </w:r>
          </w:p>
        </w:tc>
        <w:tc>
          <w:tcPr>
            <w:tcW w:w="3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BD030C" w14:textId="77777777" w:rsidR="00BE7D24" w:rsidRPr="00BE7D24" w:rsidRDefault="00BE7D24" w:rsidP="00BE7D24">
            <w:pPr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BE7D24">
              <w:rPr>
                <w:rFonts w:ascii="Tahoma" w:hAnsi="Tahoma" w:cs="Tahoma"/>
                <w:kern w:val="2"/>
                <w:sz w:val="16"/>
                <w:szCs w:val="22"/>
              </w:rPr>
              <w:t xml:space="preserve">termopara typu K; z kablem o długości min </w:t>
            </w:r>
          </w:p>
          <w:p w14:paraId="532ABA80" w14:textId="77777777" w:rsidR="00BE7D24" w:rsidRPr="00BE7D24" w:rsidRDefault="00BE7D24" w:rsidP="00BE7D24">
            <w:pPr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BE7D24">
              <w:rPr>
                <w:rFonts w:ascii="Tahoma" w:hAnsi="Tahoma" w:cs="Tahoma"/>
                <w:kern w:val="2"/>
                <w:sz w:val="16"/>
                <w:szCs w:val="22"/>
              </w:rPr>
              <w:t xml:space="preserve">1,5 m, końcówki przewodów kabla </w:t>
            </w:r>
          </w:p>
          <w:p w14:paraId="19B28BF0" w14:textId="2941A3DB" w:rsidR="00BE7D24" w:rsidRPr="00BE7D24" w:rsidRDefault="00BE7D24" w:rsidP="00BE7D24">
            <w:pPr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BE7D24">
              <w:rPr>
                <w:rFonts w:ascii="Tahoma" w:hAnsi="Tahoma" w:cs="Tahoma"/>
                <w:kern w:val="2"/>
                <w:sz w:val="16"/>
                <w:szCs w:val="22"/>
              </w:rPr>
              <w:lastRenderedPageBreak/>
              <w:t>zakończone tulejkami zaciskowym</w:t>
            </w: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F47C8" w14:textId="082EAA56" w:rsidR="00BE7D24" w:rsidRDefault="00BE7D24" w:rsidP="00BE7D24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61BC70" w14:textId="2BA09FAF" w:rsidR="00BE7D24" w:rsidRDefault="00BE7D24" w:rsidP="00BE7D24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870D65" w14:textId="4C1AB5F8" w:rsidR="00BE7D24" w:rsidRDefault="00BE7D24" w:rsidP="00BE7D24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19CD81" w14:textId="77777777" w:rsidR="00BE7D24" w:rsidRDefault="00BE7D24" w:rsidP="00BE7D24">
            <w:pPr>
              <w:pStyle w:val="Zawartotabeli"/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EDCAC5" w14:textId="77777777" w:rsidR="00BE7D24" w:rsidRDefault="00BE7D24" w:rsidP="00BE7D24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8B989" w14:textId="77777777" w:rsidR="00BE7D24" w:rsidRDefault="00BE7D24" w:rsidP="00BE7D24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BE7D24" w14:paraId="0C5A0472" w14:textId="77777777" w:rsidTr="002C7661">
        <w:trPr>
          <w:trHeight w:val="257"/>
        </w:trPr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A0F26A" w14:textId="4AED716B" w:rsidR="00BE7D24" w:rsidRDefault="00BE7D24" w:rsidP="00BE7D24">
            <w:pPr>
              <w:jc w:val="center"/>
              <w:rPr>
                <w:rStyle w:val="Domylnaczcionkaakapitu2"/>
                <w:rFonts w:ascii="Calibri" w:hAnsi="Calibri" w:cs="Calibri"/>
                <w:szCs w:val="24"/>
              </w:rPr>
            </w:pPr>
            <w:r>
              <w:rPr>
                <w:rStyle w:val="Domylnaczcionkaakapitu2"/>
                <w:rFonts w:ascii="Calibri" w:hAnsi="Calibri" w:cs="Calibri"/>
                <w:szCs w:val="24"/>
              </w:rPr>
              <w:t>31</w:t>
            </w:r>
          </w:p>
        </w:tc>
        <w:tc>
          <w:tcPr>
            <w:tcW w:w="3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80BC39" w14:textId="0286305A" w:rsidR="00BE7D24" w:rsidRDefault="00BE7D24" w:rsidP="00BE7D24">
            <w:pPr>
              <w:rPr>
                <w:rStyle w:val="Domylnaczcionkaakapitu2"/>
                <w:rFonts w:ascii="Calibri" w:hAnsi="Calibri" w:cs="Calibri"/>
                <w:szCs w:val="24"/>
              </w:rPr>
            </w:pPr>
            <w:r w:rsidRPr="00BE7D24">
              <w:rPr>
                <w:rStyle w:val="Domylnaczcionkaakapitu2"/>
                <w:rFonts w:ascii="Calibri" w:hAnsi="Calibri" w:cs="Calibri"/>
                <w:szCs w:val="24"/>
              </w:rPr>
              <w:t>Regulator temperatury</w:t>
            </w:r>
          </w:p>
        </w:tc>
        <w:tc>
          <w:tcPr>
            <w:tcW w:w="3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C1D050" w14:textId="7B8F4369" w:rsidR="00BE7D24" w:rsidRPr="00BE7D24" w:rsidRDefault="00BE7D24" w:rsidP="00BE7D24">
            <w:pPr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BE7D24">
              <w:rPr>
                <w:rFonts w:ascii="Tahoma" w:hAnsi="Tahoma" w:cs="Tahoma"/>
                <w:kern w:val="2"/>
                <w:sz w:val="16"/>
                <w:szCs w:val="22"/>
              </w:rPr>
              <w:t>programowalny; napięcie zasilania 24 V DC; wyświetlacz aktualnej wartości; możliwość wyboru charakterystyki regulacji: P, PI, PD, PID, dwustawna z histerezą, trójstawna z histerezą; współpraca z czujnikami temperatury: Pt100, Pt1000, Ni100, J, K; wejście prądowe 4÷20 mA; programowalne wejście binarne 24 V DC; wyjście prądowe 4÷20 mA; wyjście przekaźnikowe (zestyki przełączne); wyjście SSR; z przewodem do PC i oprogramowaniem konfiguracyjnym; montaż na szynie TH35</w:t>
            </w: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6185C6" w14:textId="122124DE" w:rsidR="00BE7D24" w:rsidRDefault="00BE7D24" w:rsidP="00BE7D24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5C84F" w14:textId="4ADC9ACF" w:rsidR="00BE7D24" w:rsidRDefault="00BE7D24" w:rsidP="00BE7D24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24E33" w14:textId="6DFBE79A" w:rsidR="00BE7D24" w:rsidRDefault="00BE7D24" w:rsidP="00BE7D24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EC9A6" w14:textId="77777777" w:rsidR="00BE7D24" w:rsidRDefault="00BE7D24" w:rsidP="00BE7D24">
            <w:pPr>
              <w:pStyle w:val="Zawartotabeli"/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ADE51" w14:textId="77777777" w:rsidR="00BE7D24" w:rsidRDefault="00BE7D24" w:rsidP="00BE7D24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F8A4F" w14:textId="77777777" w:rsidR="00BE7D24" w:rsidRDefault="00BE7D24" w:rsidP="00BE7D24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BE7D24" w14:paraId="35BDCFAF" w14:textId="77777777" w:rsidTr="002C7661">
        <w:trPr>
          <w:trHeight w:val="257"/>
        </w:trPr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3567FF" w14:textId="007E0F2F" w:rsidR="00BE7D24" w:rsidRDefault="00BE7D24" w:rsidP="00BE7D24">
            <w:pPr>
              <w:jc w:val="center"/>
              <w:rPr>
                <w:rStyle w:val="Domylnaczcionkaakapitu2"/>
                <w:rFonts w:ascii="Calibri" w:hAnsi="Calibri" w:cs="Calibri"/>
                <w:szCs w:val="24"/>
              </w:rPr>
            </w:pPr>
            <w:r>
              <w:rPr>
                <w:rStyle w:val="Domylnaczcionkaakapitu2"/>
                <w:rFonts w:ascii="Calibri" w:hAnsi="Calibri" w:cs="Calibri"/>
                <w:szCs w:val="24"/>
              </w:rPr>
              <w:t>32</w:t>
            </w:r>
          </w:p>
        </w:tc>
        <w:tc>
          <w:tcPr>
            <w:tcW w:w="3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E35483" w14:textId="4AF1304E" w:rsidR="00BE7D24" w:rsidRDefault="00BE7D24" w:rsidP="00BE7D24">
            <w:pPr>
              <w:rPr>
                <w:rStyle w:val="Domylnaczcionkaakapitu2"/>
                <w:rFonts w:ascii="Calibri" w:hAnsi="Calibri" w:cs="Calibri"/>
                <w:szCs w:val="24"/>
              </w:rPr>
            </w:pPr>
            <w:r w:rsidRPr="00BE7D24">
              <w:rPr>
                <w:rStyle w:val="Domylnaczcionkaakapitu2"/>
                <w:rFonts w:ascii="Calibri" w:hAnsi="Calibri" w:cs="Calibri"/>
                <w:szCs w:val="24"/>
              </w:rPr>
              <w:t>Tachometr laserowy</w:t>
            </w:r>
          </w:p>
        </w:tc>
        <w:tc>
          <w:tcPr>
            <w:tcW w:w="3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83E77" w14:textId="77777777" w:rsidR="00BE7D24" w:rsidRPr="00BE7D24" w:rsidRDefault="00BE7D24" w:rsidP="00BE7D24">
            <w:pPr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BE7D24">
              <w:rPr>
                <w:rFonts w:ascii="Tahoma" w:hAnsi="Tahoma" w:cs="Tahoma"/>
                <w:kern w:val="2"/>
                <w:sz w:val="16"/>
                <w:szCs w:val="22"/>
              </w:rPr>
              <w:t>z interfejsem USB i dedykowanym</w:t>
            </w:r>
          </w:p>
          <w:p w14:paraId="45815656" w14:textId="77777777" w:rsidR="00BE7D24" w:rsidRPr="00BE7D24" w:rsidRDefault="00BE7D24" w:rsidP="00BE7D24">
            <w:pPr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BE7D24">
              <w:rPr>
                <w:rFonts w:ascii="Tahoma" w:hAnsi="Tahoma" w:cs="Tahoma"/>
                <w:kern w:val="2"/>
                <w:sz w:val="16"/>
                <w:szCs w:val="22"/>
              </w:rPr>
              <w:t>oprogramowaniem komputerowym, zakres</w:t>
            </w:r>
          </w:p>
          <w:p w14:paraId="0DDA0BCB" w14:textId="77777777" w:rsidR="00BE7D24" w:rsidRPr="00BE7D24" w:rsidRDefault="00BE7D24" w:rsidP="00BE7D24">
            <w:pPr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BE7D24">
              <w:rPr>
                <w:rFonts w:ascii="Tahoma" w:hAnsi="Tahoma" w:cs="Tahoma"/>
                <w:kern w:val="2"/>
                <w:sz w:val="16"/>
                <w:szCs w:val="22"/>
              </w:rPr>
              <w:t>prędkości od 10 do min. 3000 obr./min,</w:t>
            </w:r>
          </w:p>
          <w:p w14:paraId="01032977" w14:textId="77777777" w:rsidR="00BE7D24" w:rsidRPr="00BE7D24" w:rsidRDefault="00BE7D24" w:rsidP="00BE7D24">
            <w:pPr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BE7D24">
              <w:rPr>
                <w:rFonts w:ascii="Tahoma" w:hAnsi="Tahoma" w:cs="Tahoma"/>
                <w:kern w:val="2"/>
                <w:sz w:val="16"/>
                <w:szCs w:val="22"/>
              </w:rPr>
              <w:t>przenośny, optymalna odległość pomiaru</w:t>
            </w:r>
          </w:p>
          <w:p w14:paraId="2E2E0C3E" w14:textId="715A6EFA" w:rsidR="00BE7D24" w:rsidRPr="00BE7D24" w:rsidRDefault="00BE7D24" w:rsidP="00BE7D24">
            <w:pPr>
              <w:jc w:val="center"/>
              <w:outlineLvl w:val="0"/>
              <w:rPr>
                <w:rFonts w:ascii="Tahoma" w:hAnsi="Tahoma" w:cs="Tahoma"/>
                <w:kern w:val="2"/>
                <w:sz w:val="16"/>
                <w:szCs w:val="22"/>
              </w:rPr>
            </w:pPr>
            <w:r w:rsidRPr="00BE7D24">
              <w:rPr>
                <w:rFonts w:ascii="Tahoma" w:hAnsi="Tahoma" w:cs="Tahoma"/>
                <w:kern w:val="2"/>
                <w:sz w:val="16"/>
                <w:szCs w:val="22"/>
              </w:rPr>
              <w:t>50÷200 mm</w:t>
            </w: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987AAB" w14:textId="2002E1E4" w:rsidR="00BE7D24" w:rsidRDefault="00BE7D24" w:rsidP="00BE7D24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A6CB48" w14:textId="2E853077" w:rsidR="00BE7D24" w:rsidRDefault="00BE7D24" w:rsidP="00BE7D24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18F33" w14:textId="46A12344" w:rsidR="00BE7D24" w:rsidRDefault="00BE7D24" w:rsidP="00BE7D24">
            <w:pPr>
              <w:tabs>
                <w:tab w:val="left" w:pos="10065"/>
              </w:tabs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F9615" w14:textId="77777777" w:rsidR="00BE7D24" w:rsidRDefault="00BE7D24" w:rsidP="00BE7D24">
            <w:pPr>
              <w:pStyle w:val="Zawartotabeli"/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D7586" w14:textId="77777777" w:rsidR="00BE7D24" w:rsidRDefault="00BE7D24" w:rsidP="00BE7D24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283FA" w14:textId="77777777" w:rsidR="00BE7D24" w:rsidRDefault="00BE7D24" w:rsidP="00BE7D24">
            <w:pPr>
              <w:tabs>
                <w:tab w:val="left" w:pos="10065"/>
              </w:tabs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BE7D24" w14:paraId="70B19238" w14:textId="77777777" w:rsidTr="002C7661">
        <w:trPr>
          <w:trHeight w:val="257"/>
        </w:trPr>
        <w:tc>
          <w:tcPr>
            <w:tcW w:w="13145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AC451" w14:textId="77777777" w:rsidR="00BE7D24" w:rsidRDefault="00BE7D24" w:rsidP="00BE7D24">
            <w:pPr>
              <w:tabs>
                <w:tab w:val="left" w:pos="10065"/>
              </w:tabs>
              <w:snapToGrid w:val="0"/>
              <w:jc w:val="right"/>
            </w:pPr>
            <w:r>
              <w:rPr>
                <w:rStyle w:val="Domylnaczcionkaakapitu2"/>
                <w:b/>
                <w:bCs/>
              </w:rPr>
              <w:t>Razem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A2F9D" w14:textId="2DB2256F" w:rsidR="00BE7D24" w:rsidRDefault="00BE7D24" w:rsidP="00BE7D24">
            <w:pPr>
              <w:tabs>
                <w:tab w:val="left" w:pos="10065"/>
              </w:tabs>
              <w:snapToGrid w:val="0"/>
              <w:jc w:val="right"/>
            </w:pPr>
            <w:r>
              <w:t>zł</w:t>
            </w:r>
          </w:p>
        </w:tc>
      </w:tr>
    </w:tbl>
    <w:p w14:paraId="674355AB" w14:textId="77777777" w:rsidR="00B62B55" w:rsidRDefault="00B62B55">
      <w:pPr>
        <w:ind w:right="284"/>
      </w:pPr>
    </w:p>
    <w:p w14:paraId="1D3A6D8B" w14:textId="77777777" w:rsidR="00B62B55" w:rsidRDefault="00B62B55">
      <w:pPr>
        <w:tabs>
          <w:tab w:val="left" w:pos="10065"/>
        </w:tabs>
        <w:ind w:right="91"/>
        <w:rPr>
          <w:b/>
          <w:bCs/>
        </w:rPr>
      </w:pPr>
      <w:r>
        <w:rPr>
          <w:b/>
          <w:bCs/>
        </w:rPr>
        <w:t>Wykonawca zobowiązany jest uzupełnić w tabeli producenta i nr katalogowy oferowanego produktu.</w:t>
      </w:r>
    </w:p>
    <w:p w14:paraId="3210E4B1" w14:textId="6F440B68" w:rsidR="00B62B55" w:rsidRDefault="00B62B55">
      <w:pPr>
        <w:pStyle w:val="Standard"/>
        <w:tabs>
          <w:tab w:val="left" w:pos="10065"/>
        </w:tabs>
        <w:spacing w:line="360" w:lineRule="auto"/>
        <w:ind w:right="90"/>
        <w:rPr>
          <w:rFonts w:cs="Times New Roman"/>
          <w:b/>
          <w:bCs/>
          <w:sz w:val="20"/>
          <w:szCs w:val="20"/>
        </w:rPr>
      </w:pPr>
    </w:p>
    <w:p w14:paraId="20768BD8" w14:textId="7EDFA911" w:rsidR="00CB1BC1" w:rsidRDefault="00CB1BC1">
      <w:pPr>
        <w:pStyle w:val="Standard"/>
        <w:tabs>
          <w:tab w:val="left" w:pos="10065"/>
        </w:tabs>
        <w:spacing w:line="360" w:lineRule="auto"/>
        <w:ind w:right="90"/>
        <w:rPr>
          <w:rFonts w:cs="Times New Roman"/>
          <w:b/>
          <w:bCs/>
          <w:sz w:val="20"/>
          <w:szCs w:val="20"/>
        </w:rPr>
      </w:pPr>
    </w:p>
    <w:p w14:paraId="6565FBF1" w14:textId="77777777" w:rsidR="00CB1BC1" w:rsidRDefault="00CB1BC1">
      <w:pPr>
        <w:pStyle w:val="Standard"/>
        <w:tabs>
          <w:tab w:val="left" w:pos="10065"/>
        </w:tabs>
        <w:spacing w:line="360" w:lineRule="auto"/>
        <w:ind w:right="90"/>
        <w:rPr>
          <w:rFonts w:cs="Times New Roman"/>
          <w:b/>
          <w:bCs/>
          <w:sz w:val="20"/>
          <w:szCs w:val="20"/>
        </w:rPr>
      </w:pPr>
    </w:p>
    <w:p w14:paraId="4D222F0B" w14:textId="4F016B49" w:rsidR="00B62B55" w:rsidRDefault="00B62B55">
      <w:pPr>
        <w:tabs>
          <w:tab w:val="left" w:pos="10065"/>
        </w:tabs>
        <w:spacing w:line="360" w:lineRule="auto"/>
        <w:ind w:right="90"/>
      </w:pPr>
      <w:r>
        <w:t>Razem netto</w:t>
      </w:r>
      <w:r w:rsidR="00E874C2">
        <w:t xml:space="preserve"> </w:t>
      </w:r>
      <w:r w:rsidR="00657E15">
        <w:t xml:space="preserve">                             </w:t>
      </w:r>
      <w:r w:rsidR="00D344A1">
        <w:t xml:space="preserve">zł </w:t>
      </w:r>
      <w:r>
        <w:t>(</w:t>
      </w:r>
      <w:proofErr w:type="gramStart"/>
      <w:r>
        <w:t>słownie</w:t>
      </w:r>
      <w:r w:rsidR="00657E15">
        <w:t>:</w:t>
      </w:r>
      <w:r w:rsidR="007C6149">
        <w:t xml:space="preserve">   </w:t>
      </w:r>
      <w:proofErr w:type="gramEnd"/>
      <w:r w:rsidR="007C6149">
        <w:t xml:space="preserve">                                                                                                                                                             </w:t>
      </w:r>
      <w:r>
        <w:t>)</w:t>
      </w:r>
    </w:p>
    <w:p w14:paraId="3373A38C" w14:textId="77777777" w:rsidR="00B62B55" w:rsidRDefault="00B62B55">
      <w:pPr>
        <w:tabs>
          <w:tab w:val="left" w:pos="10065"/>
        </w:tabs>
        <w:spacing w:line="360" w:lineRule="auto"/>
        <w:ind w:right="90"/>
      </w:pPr>
    </w:p>
    <w:p w14:paraId="7655F092" w14:textId="2BA858D5" w:rsidR="00B62B55" w:rsidRDefault="00B62B55">
      <w:pPr>
        <w:tabs>
          <w:tab w:val="left" w:pos="10065"/>
        </w:tabs>
        <w:spacing w:line="360" w:lineRule="auto"/>
        <w:ind w:right="90"/>
      </w:pPr>
      <w:r>
        <w:t>Razem brutto</w:t>
      </w:r>
      <w:r w:rsidR="00D344A1">
        <w:t xml:space="preserve"> </w:t>
      </w:r>
      <w:r w:rsidR="007C6149">
        <w:t xml:space="preserve">                    </w:t>
      </w:r>
      <w:r w:rsidR="00D344A1">
        <w:t>zł</w:t>
      </w:r>
      <w:r>
        <w:t xml:space="preserve"> (</w:t>
      </w:r>
      <w:proofErr w:type="gramStart"/>
      <w:r>
        <w:t>słownie</w:t>
      </w:r>
      <w:r w:rsidR="007C6149">
        <w:t xml:space="preserve">:   </w:t>
      </w:r>
      <w:proofErr w:type="gramEnd"/>
      <w:r w:rsidR="007C6149">
        <w:t xml:space="preserve">                                                                                                                                                                       </w:t>
      </w:r>
      <w:r>
        <w:t>)</w:t>
      </w:r>
    </w:p>
    <w:p w14:paraId="59FB1284" w14:textId="77777777" w:rsidR="00253DE4" w:rsidRDefault="00253DE4">
      <w:pPr>
        <w:tabs>
          <w:tab w:val="left" w:pos="10065"/>
        </w:tabs>
        <w:spacing w:line="360" w:lineRule="auto"/>
        <w:ind w:right="90"/>
      </w:pPr>
    </w:p>
    <w:p w14:paraId="10022700" w14:textId="77777777" w:rsidR="00253DE4" w:rsidRDefault="00253DE4">
      <w:pPr>
        <w:tabs>
          <w:tab w:val="left" w:pos="10065"/>
        </w:tabs>
        <w:spacing w:line="360" w:lineRule="auto"/>
        <w:ind w:right="90"/>
      </w:pPr>
    </w:p>
    <w:p w14:paraId="3D9EE4B2" w14:textId="77777777" w:rsidR="00CF577E" w:rsidRDefault="00CF577E">
      <w:pPr>
        <w:tabs>
          <w:tab w:val="left" w:pos="10065"/>
        </w:tabs>
        <w:spacing w:line="360" w:lineRule="auto"/>
        <w:ind w:right="90"/>
      </w:pPr>
    </w:p>
    <w:p w14:paraId="13B85543" w14:textId="1CB915E0" w:rsidR="00CF577E" w:rsidRDefault="00CF577E">
      <w:pPr>
        <w:tabs>
          <w:tab w:val="left" w:pos="10065"/>
        </w:tabs>
        <w:spacing w:line="360" w:lineRule="auto"/>
        <w:ind w:right="90"/>
      </w:pPr>
    </w:p>
    <w:p w14:paraId="0388F0B8" w14:textId="37877B1E" w:rsidR="0016346A" w:rsidRDefault="0016346A">
      <w:pPr>
        <w:tabs>
          <w:tab w:val="left" w:pos="10065"/>
        </w:tabs>
        <w:spacing w:line="360" w:lineRule="auto"/>
        <w:ind w:right="90"/>
      </w:pPr>
    </w:p>
    <w:p w14:paraId="638AF12F" w14:textId="41FCBD42" w:rsidR="0016346A" w:rsidRDefault="0016346A">
      <w:pPr>
        <w:tabs>
          <w:tab w:val="left" w:pos="10065"/>
        </w:tabs>
        <w:spacing w:line="360" w:lineRule="auto"/>
        <w:ind w:right="90"/>
      </w:pPr>
    </w:p>
    <w:p w14:paraId="17F57102" w14:textId="51192142" w:rsidR="0016346A" w:rsidRDefault="0016346A">
      <w:pPr>
        <w:tabs>
          <w:tab w:val="left" w:pos="10065"/>
        </w:tabs>
        <w:spacing w:line="360" w:lineRule="auto"/>
        <w:ind w:right="90"/>
      </w:pPr>
    </w:p>
    <w:p w14:paraId="4C1DC082" w14:textId="4D9FF918" w:rsidR="0016346A" w:rsidRDefault="0016346A">
      <w:pPr>
        <w:tabs>
          <w:tab w:val="left" w:pos="10065"/>
        </w:tabs>
        <w:spacing w:line="360" w:lineRule="auto"/>
        <w:ind w:right="90"/>
      </w:pPr>
    </w:p>
    <w:p w14:paraId="0D23DA60" w14:textId="6F2E55B4" w:rsidR="0016346A" w:rsidRDefault="0016346A">
      <w:pPr>
        <w:tabs>
          <w:tab w:val="left" w:pos="10065"/>
        </w:tabs>
        <w:spacing w:line="360" w:lineRule="auto"/>
        <w:ind w:right="90"/>
      </w:pPr>
    </w:p>
    <w:p w14:paraId="5F9AD280" w14:textId="0456D491" w:rsidR="0016346A" w:rsidRDefault="0016346A">
      <w:pPr>
        <w:tabs>
          <w:tab w:val="left" w:pos="10065"/>
        </w:tabs>
        <w:spacing w:line="360" w:lineRule="auto"/>
        <w:ind w:right="90"/>
      </w:pPr>
    </w:p>
    <w:p w14:paraId="12256125" w14:textId="6F90D055" w:rsidR="0016346A" w:rsidRDefault="0016346A">
      <w:pPr>
        <w:tabs>
          <w:tab w:val="left" w:pos="10065"/>
        </w:tabs>
        <w:spacing w:line="360" w:lineRule="auto"/>
        <w:ind w:right="90"/>
      </w:pPr>
    </w:p>
    <w:p w14:paraId="219538C7" w14:textId="28D63E36" w:rsidR="0016346A" w:rsidRDefault="0016346A">
      <w:pPr>
        <w:tabs>
          <w:tab w:val="left" w:pos="10065"/>
        </w:tabs>
        <w:spacing w:line="360" w:lineRule="auto"/>
        <w:ind w:right="90"/>
      </w:pPr>
    </w:p>
    <w:p w14:paraId="3E1D7296" w14:textId="2D229BB5" w:rsidR="0016346A" w:rsidRDefault="0016346A">
      <w:pPr>
        <w:tabs>
          <w:tab w:val="left" w:pos="10065"/>
        </w:tabs>
        <w:spacing w:line="360" w:lineRule="auto"/>
        <w:ind w:right="90"/>
      </w:pPr>
    </w:p>
    <w:p w14:paraId="23BC393C" w14:textId="72BD2D00" w:rsidR="0016346A" w:rsidRDefault="0016346A">
      <w:pPr>
        <w:tabs>
          <w:tab w:val="left" w:pos="10065"/>
        </w:tabs>
        <w:spacing w:line="360" w:lineRule="auto"/>
        <w:ind w:right="90"/>
      </w:pPr>
    </w:p>
    <w:p w14:paraId="5E744425" w14:textId="47C8646B" w:rsidR="0016346A" w:rsidRDefault="0016346A">
      <w:pPr>
        <w:tabs>
          <w:tab w:val="left" w:pos="10065"/>
        </w:tabs>
        <w:spacing w:line="360" w:lineRule="auto"/>
        <w:ind w:right="90"/>
      </w:pPr>
    </w:p>
    <w:p w14:paraId="6DC147F1" w14:textId="04438BCC" w:rsidR="0016346A" w:rsidRDefault="0016346A">
      <w:pPr>
        <w:tabs>
          <w:tab w:val="left" w:pos="10065"/>
        </w:tabs>
        <w:spacing w:line="360" w:lineRule="auto"/>
        <w:ind w:right="90"/>
      </w:pPr>
    </w:p>
    <w:p w14:paraId="2E56B227" w14:textId="6BC130A6" w:rsidR="0016346A" w:rsidRDefault="0016346A">
      <w:pPr>
        <w:tabs>
          <w:tab w:val="left" w:pos="10065"/>
        </w:tabs>
        <w:spacing w:line="360" w:lineRule="auto"/>
        <w:ind w:right="90"/>
      </w:pPr>
    </w:p>
    <w:p w14:paraId="6D743262" w14:textId="0BF1B664" w:rsidR="0016346A" w:rsidRDefault="0016346A">
      <w:pPr>
        <w:tabs>
          <w:tab w:val="left" w:pos="10065"/>
        </w:tabs>
        <w:spacing w:line="360" w:lineRule="auto"/>
        <w:ind w:right="90"/>
      </w:pPr>
    </w:p>
    <w:p w14:paraId="52EEDE96" w14:textId="31305E0B" w:rsidR="0016346A" w:rsidRDefault="0016346A">
      <w:pPr>
        <w:tabs>
          <w:tab w:val="left" w:pos="10065"/>
        </w:tabs>
        <w:spacing w:line="360" w:lineRule="auto"/>
        <w:ind w:right="90"/>
      </w:pPr>
    </w:p>
    <w:p w14:paraId="2794A889" w14:textId="6BC0F014" w:rsidR="0016346A" w:rsidRDefault="0016346A">
      <w:pPr>
        <w:tabs>
          <w:tab w:val="left" w:pos="10065"/>
        </w:tabs>
        <w:spacing w:line="360" w:lineRule="auto"/>
        <w:ind w:right="90"/>
      </w:pPr>
    </w:p>
    <w:p w14:paraId="63C715B1" w14:textId="25C98D16" w:rsidR="0016346A" w:rsidRDefault="0016346A">
      <w:pPr>
        <w:tabs>
          <w:tab w:val="left" w:pos="10065"/>
        </w:tabs>
        <w:spacing w:line="360" w:lineRule="auto"/>
        <w:ind w:right="90"/>
      </w:pPr>
    </w:p>
    <w:p w14:paraId="403640EF" w14:textId="12F17D02" w:rsidR="0016346A" w:rsidRDefault="0016346A">
      <w:pPr>
        <w:tabs>
          <w:tab w:val="left" w:pos="10065"/>
        </w:tabs>
        <w:spacing w:line="360" w:lineRule="auto"/>
        <w:ind w:right="90"/>
      </w:pPr>
    </w:p>
    <w:p w14:paraId="5555812E" w14:textId="00492A81" w:rsidR="0016346A" w:rsidRDefault="0016346A">
      <w:pPr>
        <w:tabs>
          <w:tab w:val="left" w:pos="10065"/>
        </w:tabs>
        <w:spacing w:line="360" w:lineRule="auto"/>
        <w:ind w:right="90"/>
      </w:pPr>
    </w:p>
    <w:p w14:paraId="076C41C1" w14:textId="37B1610D" w:rsidR="00253DE4" w:rsidRDefault="00253DE4">
      <w:pPr>
        <w:tabs>
          <w:tab w:val="left" w:pos="10065"/>
        </w:tabs>
        <w:spacing w:line="360" w:lineRule="auto"/>
        <w:ind w:right="90"/>
      </w:pPr>
      <w:r w:rsidRPr="00253DE4">
        <w:tab/>
      </w:r>
    </w:p>
    <w:sectPr w:rsidR="00253DE4">
      <w:footerReference w:type="default" r:id="rId7"/>
      <w:pgSz w:w="15840" w:h="12240" w:orient="landscape"/>
      <w:pgMar w:top="1065" w:right="1418" w:bottom="141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83C313" w14:textId="77777777" w:rsidR="00F03524" w:rsidRDefault="00F03524" w:rsidP="007A25F1">
      <w:r>
        <w:separator/>
      </w:r>
    </w:p>
  </w:endnote>
  <w:endnote w:type="continuationSeparator" w:id="0">
    <w:p w14:paraId="0DA2A4F7" w14:textId="77777777" w:rsidR="00F03524" w:rsidRDefault="00F03524" w:rsidP="007A2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AF823" w14:textId="77777777" w:rsidR="007A25F1" w:rsidRDefault="007A25F1" w:rsidP="007A25F1">
    <w:pPr>
      <w:pStyle w:val="Stopka"/>
      <w:jc w:val="center"/>
    </w:pPr>
  </w:p>
  <w:p w14:paraId="13E060A2" w14:textId="6F39B088" w:rsidR="007A25F1" w:rsidRDefault="007A25F1" w:rsidP="007A25F1">
    <w:pPr>
      <w:pStyle w:val="Stopka"/>
      <w:jc w:val="center"/>
    </w:pPr>
    <w:r>
      <w:t>Załącznik nr 1.</w:t>
    </w:r>
    <w:r w:rsidR="007C6149">
      <w:t xml:space="preserve"> do ZSEE</w:t>
    </w:r>
  </w:p>
  <w:p w14:paraId="56D1DDB5" w14:textId="41909A05" w:rsidR="007A25F1" w:rsidRPr="007A25F1" w:rsidRDefault="007A25F1" w:rsidP="007A25F1">
    <w:pPr>
      <w:pStyle w:val="Stopka"/>
      <w:jc w:val="center"/>
      <w:rPr>
        <w:b/>
        <w:bCs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A0F37">
      <w:rPr>
        <w:b/>
        <w:bCs/>
        <w:noProof/>
      </w:rPr>
      <w:t>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A0F37">
      <w:rPr>
        <w:b/>
        <w:bCs/>
        <w:noProof/>
      </w:rPr>
      <w:t>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A141FD" w14:textId="77777777" w:rsidR="00F03524" w:rsidRDefault="00F03524" w:rsidP="007A25F1">
      <w:r>
        <w:separator/>
      </w:r>
    </w:p>
  </w:footnote>
  <w:footnote w:type="continuationSeparator" w:id="0">
    <w:p w14:paraId="6F593517" w14:textId="77777777" w:rsidR="00F03524" w:rsidRDefault="00F03524" w:rsidP="007A25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japaneseLegal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lowerRoman"/>
      <w:lvlText w:val="%1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A2D1A56"/>
    <w:multiLevelType w:val="hybridMultilevel"/>
    <w:tmpl w:val="28AEF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0902968">
    <w:abstractNumId w:val="0"/>
  </w:num>
  <w:num w:numId="2" w16cid:durableId="545147313">
    <w:abstractNumId w:val="1"/>
  </w:num>
  <w:num w:numId="3" w16cid:durableId="1922372644">
    <w:abstractNumId w:val="2"/>
  </w:num>
  <w:num w:numId="4" w16cid:durableId="272060272">
    <w:abstractNumId w:val="3"/>
  </w:num>
  <w:num w:numId="5" w16cid:durableId="147405268">
    <w:abstractNumId w:val="4"/>
  </w:num>
  <w:num w:numId="6" w16cid:durableId="20386966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208"/>
    <w:rsid w:val="00031A88"/>
    <w:rsid w:val="00031F75"/>
    <w:rsid w:val="0004788B"/>
    <w:rsid w:val="00057501"/>
    <w:rsid w:val="00066F48"/>
    <w:rsid w:val="00087D56"/>
    <w:rsid w:val="0009057C"/>
    <w:rsid w:val="000971F7"/>
    <w:rsid w:val="000A0F37"/>
    <w:rsid w:val="000A45CF"/>
    <w:rsid w:val="000B1E85"/>
    <w:rsid w:val="00103BA0"/>
    <w:rsid w:val="00114290"/>
    <w:rsid w:val="0011796C"/>
    <w:rsid w:val="00146B77"/>
    <w:rsid w:val="00155AAB"/>
    <w:rsid w:val="0016346A"/>
    <w:rsid w:val="00163604"/>
    <w:rsid w:val="001968F4"/>
    <w:rsid w:val="001A0D74"/>
    <w:rsid w:val="001A1A40"/>
    <w:rsid w:val="00200A76"/>
    <w:rsid w:val="00201D14"/>
    <w:rsid w:val="00207608"/>
    <w:rsid w:val="0022736D"/>
    <w:rsid w:val="0025365E"/>
    <w:rsid w:val="00253DE4"/>
    <w:rsid w:val="002567BC"/>
    <w:rsid w:val="00265C4E"/>
    <w:rsid w:val="00277E63"/>
    <w:rsid w:val="002959F3"/>
    <w:rsid w:val="00296F7C"/>
    <w:rsid w:val="002A3905"/>
    <w:rsid w:val="002B27BE"/>
    <w:rsid w:val="002C7661"/>
    <w:rsid w:val="002E2B44"/>
    <w:rsid w:val="003128D3"/>
    <w:rsid w:val="0033608E"/>
    <w:rsid w:val="003900B8"/>
    <w:rsid w:val="003A10F2"/>
    <w:rsid w:val="003A3FF9"/>
    <w:rsid w:val="003F74D3"/>
    <w:rsid w:val="00463191"/>
    <w:rsid w:val="00496C81"/>
    <w:rsid w:val="004C22C2"/>
    <w:rsid w:val="00597C44"/>
    <w:rsid w:val="005A4129"/>
    <w:rsid w:val="005A6DE5"/>
    <w:rsid w:val="0063726F"/>
    <w:rsid w:val="00657E15"/>
    <w:rsid w:val="006A0316"/>
    <w:rsid w:val="006B395E"/>
    <w:rsid w:val="006C59C2"/>
    <w:rsid w:val="006D0633"/>
    <w:rsid w:val="006F6DE5"/>
    <w:rsid w:val="007029DC"/>
    <w:rsid w:val="007306F6"/>
    <w:rsid w:val="0076784F"/>
    <w:rsid w:val="00770D93"/>
    <w:rsid w:val="00771482"/>
    <w:rsid w:val="0078202B"/>
    <w:rsid w:val="007905B9"/>
    <w:rsid w:val="007976DA"/>
    <w:rsid w:val="007A25F1"/>
    <w:rsid w:val="007B1632"/>
    <w:rsid w:val="007C6149"/>
    <w:rsid w:val="0082095B"/>
    <w:rsid w:val="008309BD"/>
    <w:rsid w:val="008A171D"/>
    <w:rsid w:val="008A7FED"/>
    <w:rsid w:val="008D34DC"/>
    <w:rsid w:val="008D4173"/>
    <w:rsid w:val="008E1BB7"/>
    <w:rsid w:val="008F5277"/>
    <w:rsid w:val="0091553B"/>
    <w:rsid w:val="00957EF9"/>
    <w:rsid w:val="00972198"/>
    <w:rsid w:val="009A40E6"/>
    <w:rsid w:val="009A5D3B"/>
    <w:rsid w:val="009D1530"/>
    <w:rsid w:val="009E28D3"/>
    <w:rsid w:val="009E3E82"/>
    <w:rsid w:val="00A028D4"/>
    <w:rsid w:val="00A162FD"/>
    <w:rsid w:val="00A824F3"/>
    <w:rsid w:val="00A83667"/>
    <w:rsid w:val="00A854C7"/>
    <w:rsid w:val="00AF3B57"/>
    <w:rsid w:val="00AF700A"/>
    <w:rsid w:val="00B2310B"/>
    <w:rsid w:val="00B32A0A"/>
    <w:rsid w:val="00B46D81"/>
    <w:rsid w:val="00B62B55"/>
    <w:rsid w:val="00BE7D24"/>
    <w:rsid w:val="00C03EC7"/>
    <w:rsid w:val="00C80C12"/>
    <w:rsid w:val="00C90A3C"/>
    <w:rsid w:val="00CA567A"/>
    <w:rsid w:val="00CB1BC1"/>
    <w:rsid w:val="00CD6A7F"/>
    <w:rsid w:val="00CF577E"/>
    <w:rsid w:val="00CF6208"/>
    <w:rsid w:val="00D0162F"/>
    <w:rsid w:val="00D3070E"/>
    <w:rsid w:val="00D344A1"/>
    <w:rsid w:val="00D63341"/>
    <w:rsid w:val="00D808D0"/>
    <w:rsid w:val="00D87DF5"/>
    <w:rsid w:val="00DD0A75"/>
    <w:rsid w:val="00DD7E19"/>
    <w:rsid w:val="00E5194D"/>
    <w:rsid w:val="00E5511E"/>
    <w:rsid w:val="00E874C2"/>
    <w:rsid w:val="00E90965"/>
    <w:rsid w:val="00ED1979"/>
    <w:rsid w:val="00EE54F2"/>
    <w:rsid w:val="00EE6CE7"/>
    <w:rsid w:val="00F03524"/>
    <w:rsid w:val="00F440CF"/>
    <w:rsid w:val="00F6797C"/>
    <w:rsid w:val="00F87375"/>
    <w:rsid w:val="00F91FC7"/>
    <w:rsid w:val="00FA48AF"/>
    <w:rsid w:val="00FD7891"/>
    <w:rsid w:val="00FF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6EC321C"/>
  <w15:docId w15:val="{DDBFEF79-4A90-4F83-A72E-7F6342327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zh-CN" w:bidi="hi-IN"/>
    </w:rPr>
  </w:style>
  <w:style w:type="paragraph" w:styleId="Nagwek1">
    <w:name w:val="heading 1"/>
    <w:basedOn w:val="Nagwek10"/>
    <w:next w:val="Tekstpodstawowy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10"/>
    <w:next w:val="Tekstpodstawowy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10"/>
    <w:next w:val="Tekstpodstawowy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3DE4"/>
    <w:pPr>
      <w:spacing w:before="240" w:after="60"/>
      <w:outlineLvl w:val="6"/>
    </w:pPr>
    <w:rPr>
      <w:rFonts w:ascii="Calibri" w:hAnsi="Calibri" w:cs="Mangal"/>
      <w:sz w:val="24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  <w:b/>
      <w:bCs w:val="0"/>
      <w:color w:val="FF3333"/>
      <w:sz w:val="20"/>
      <w:szCs w:val="20"/>
      <w:lang w:val="pl-P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imes New Roman"/>
      <w:b/>
      <w:bCs w:val="0"/>
      <w:color w:val="FF3333"/>
      <w:sz w:val="20"/>
      <w:szCs w:val="20"/>
      <w:lang w:val="pl-PL"/>
    </w:rPr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Domylnaczcionkaakapitu1">
    <w:name w:val="Domyślna czcionka akapitu1"/>
  </w:style>
  <w:style w:type="paragraph" w:customStyle="1" w:styleId="Nagwek20">
    <w:name w:val="Nagłówek2"/>
    <w:basedOn w:val="Nagwek10"/>
    <w:next w:val="Tekstpodstawowy"/>
    <w:pPr>
      <w:jc w:val="center"/>
    </w:pPr>
    <w:rPr>
      <w:b/>
      <w:bCs/>
      <w:sz w:val="56"/>
      <w:szCs w:val="56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Legenda10">
    <w:name w:val="Legenda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customStyle="1" w:styleId="WW-Tekstkomentarza">
    <w:name w:val="WW-Tekst komentarza"/>
    <w:basedOn w:val="Normalny"/>
  </w:style>
  <w:style w:type="paragraph" w:customStyle="1" w:styleId="ww">
    <w:name w:val="ww"/>
    <w:basedOn w:val="WW-Tekstkomentarza"/>
    <w:pPr>
      <w:tabs>
        <w:tab w:val="left" w:pos="10065"/>
      </w:tabs>
      <w:spacing w:before="280" w:after="280"/>
      <w:ind w:left="284" w:right="284"/>
      <w:jc w:val="both"/>
    </w:pPr>
    <w:rPr>
      <w:sz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Podtytu">
    <w:name w:val="Subtitle"/>
    <w:basedOn w:val="Nagwek10"/>
    <w:next w:val="Tekstpodstawowy"/>
    <w:qFormat/>
    <w:pPr>
      <w:spacing w:before="60"/>
      <w:jc w:val="center"/>
    </w:pPr>
    <w:rPr>
      <w:sz w:val="36"/>
      <w:szCs w:val="36"/>
    </w:rPr>
  </w:style>
  <w:style w:type="paragraph" w:customStyle="1" w:styleId="Standard">
    <w:name w:val="Standard"/>
    <w:pPr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customStyle="1" w:styleId="Nagwek7Znak">
    <w:name w:val="Nagłówek 7 Znak"/>
    <w:link w:val="Nagwek7"/>
    <w:uiPriority w:val="9"/>
    <w:semiHidden/>
    <w:rsid w:val="00253DE4"/>
    <w:rPr>
      <w:rFonts w:ascii="Calibri" w:eastAsia="Times New Roman" w:hAnsi="Calibri" w:cs="Mangal"/>
      <w:sz w:val="24"/>
      <w:szCs w:val="21"/>
      <w:lang w:eastAsia="zh-CN" w:bidi="hi-IN"/>
    </w:rPr>
  </w:style>
  <w:style w:type="character" w:styleId="Hipercze">
    <w:name w:val="Hyperlink"/>
    <w:uiPriority w:val="99"/>
    <w:unhideWhenUsed/>
    <w:rsid w:val="00253DE4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253DE4"/>
    <w:rPr>
      <w:color w:val="605E5C"/>
      <w:shd w:val="clear" w:color="auto" w:fill="E1DFDD"/>
    </w:rPr>
  </w:style>
  <w:style w:type="paragraph" w:customStyle="1" w:styleId="western">
    <w:name w:val="western"/>
    <w:basedOn w:val="Normalny"/>
    <w:rsid w:val="00A83667"/>
    <w:pPr>
      <w:suppressAutoHyphens w:val="0"/>
      <w:spacing w:before="100" w:beforeAutospacing="1" w:after="100" w:afterAutospacing="1"/>
    </w:pPr>
    <w:rPr>
      <w:color w:val="000000"/>
      <w:lang w:eastAsia="pl-PL" w:bidi="ar-SA"/>
    </w:rPr>
  </w:style>
  <w:style w:type="paragraph" w:styleId="NormalnyWeb">
    <w:name w:val="Normal (Web)"/>
    <w:basedOn w:val="Normalny"/>
    <w:uiPriority w:val="99"/>
    <w:semiHidden/>
    <w:unhideWhenUsed/>
    <w:rsid w:val="00A83667"/>
    <w:pPr>
      <w:suppressAutoHyphens w:val="0"/>
      <w:spacing w:before="100" w:beforeAutospacing="1" w:after="100" w:afterAutospacing="1"/>
    </w:pPr>
    <w:rPr>
      <w:color w:val="000000"/>
      <w:sz w:val="24"/>
      <w:szCs w:val="24"/>
      <w:lang w:eastAsia="pl-PL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F74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74D3"/>
    <w:rPr>
      <w:rFonts w:cs="Mangal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74D3"/>
    <w:rPr>
      <w:rFonts w:cs="Mangal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74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74D3"/>
    <w:rPr>
      <w:rFonts w:cs="Mangal"/>
      <w:b/>
      <w:bCs/>
      <w:szCs w:val="18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74D3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74D3"/>
    <w:rPr>
      <w:rFonts w:ascii="Segoe UI" w:hAnsi="Segoe UI" w:cs="Mangal"/>
      <w:sz w:val="18"/>
      <w:szCs w:val="16"/>
      <w:lang w:eastAsia="zh-CN" w:bidi="hi-IN"/>
    </w:rPr>
  </w:style>
  <w:style w:type="paragraph" w:styleId="Poprawka">
    <w:name w:val="Revision"/>
    <w:hidden/>
    <w:uiPriority w:val="99"/>
    <w:semiHidden/>
    <w:rsid w:val="009E3E82"/>
    <w:rPr>
      <w:rFonts w:cs="Mangal"/>
      <w:szCs w:val="18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7A25F1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7A25F1"/>
    <w:rPr>
      <w:rFonts w:cs="Mangal"/>
      <w:szCs w:val="18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7A25F1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StopkaZnak">
    <w:name w:val="Stopka Znak"/>
    <w:basedOn w:val="Domylnaczcionkaakapitu"/>
    <w:link w:val="Stopka"/>
    <w:uiPriority w:val="99"/>
    <w:rsid w:val="007A25F1"/>
    <w:rPr>
      <w:rFonts w:cs="Mangal"/>
      <w:szCs w:val="18"/>
      <w:lang w:eastAsia="zh-CN" w:bidi="hi-IN"/>
    </w:rPr>
  </w:style>
  <w:style w:type="paragraph" w:styleId="Akapitzlist">
    <w:name w:val="List Paragraph"/>
    <w:basedOn w:val="Normalny"/>
    <w:uiPriority w:val="34"/>
    <w:qFormat/>
    <w:rsid w:val="0033608E"/>
    <w:pPr>
      <w:suppressAutoHyphens w:val="0"/>
      <w:spacing w:after="160" w:line="252" w:lineRule="auto"/>
      <w:ind w:left="720"/>
      <w:contextualSpacing/>
    </w:pPr>
    <w:rPr>
      <w:rFonts w:ascii="Calibri" w:eastAsiaTheme="minorHAnsi" w:hAnsi="Calibri" w:cs="Calibri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9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1094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7644</CharactersWithSpaces>
  <SharedDoc>false</SharedDoc>
  <HLinks>
    <vt:vector size="6" baseType="variant">
      <vt:variant>
        <vt:i4>196713</vt:i4>
      </vt:variant>
      <vt:variant>
        <vt:i4>0</vt:i4>
      </vt:variant>
      <vt:variant>
        <vt:i4>0</vt:i4>
      </vt:variant>
      <vt:variant>
        <vt:i4>5</vt:i4>
      </vt:variant>
      <vt:variant>
        <vt:lpwstr>https://www.cpubenchmark.net/cpu_list.php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k.chlewinska</dc:creator>
  <cp:keywords/>
  <cp:lastModifiedBy>PZ</cp:lastModifiedBy>
  <cp:revision>25</cp:revision>
  <cp:lastPrinted>2024-08-05T11:15:00Z</cp:lastPrinted>
  <dcterms:created xsi:type="dcterms:W3CDTF">2024-08-05T09:32:00Z</dcterms:created>
  <dcterms:modified xsi:type="dcterms:W3CDTF">2024-08-07T11:51:00Z</dcterms:modified>
</cp:coreProperties>
</file>